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C4" w:rsidRPr="003B4CC4" w:rsidRDefault="003B4CC4" w:rsidP="003B4CC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B1D1F"/>
          <w:sz w:val="63"/>
          <w:szCs w:val="63"/>
          <w:lang w:eastAsia="ru-RU"/>
        </w:rPr>
      </w:pPr>
      <w:proofErr w:type="spellStart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>Інтерактивна</w:t>
      </w:r>
      <w:proofErr w:type="spellEnd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>дошка</w:t>
      </w:r>
      <w:proofErr w:type="spellEnd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>StarBoard</w:t>
      </w:r>
      <w:proofErr w:type="spellEnd"/>
      <w:r w:rsidRPr="003B4CC4">
        <w:rPr>
          <w:rFonts w:ascii="Arial" w:eastAsia="Times New Roman" w:hAnsi="Arial" w:cs="Arial"/>
          <w:b/>
          <w:bCs/>
          <w:color w:val="1B1D1F"/>
          <w:sz w:val="24"/>
          <w:szCs w:val="24"/>
          <w:lang w:eastAsia="ru-RU"/>
        </w:rPr>
        <w:t xml:space="preserve"> FX-79E2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Створює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забезпечує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інтерактивну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взаємодію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вашому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класі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конференц-залі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завдяки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можливості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пальцем.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модель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поєднує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простоту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конструкції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твердої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поверхні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найсучаснішими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інтерактивними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технологіями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Завдяки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можливості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пальцем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функції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Multi-Touch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(10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одночасних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дотиків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StarBoard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FX-79E2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зручними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інтуїтивно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зрозумілими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будь-кого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використанні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Велика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поверхня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дошки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забезпечує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додатковий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робочий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прості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proofErr w:type="spellEnd"/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сприяє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комфортній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ефективній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роботі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груп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Інтерактивні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технології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StarBoard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піднімають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сумісну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роботу на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новий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рівень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пальцем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Використовуйте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палець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маркер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будь-який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непрозорий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предмет,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щоб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легко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управляти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,с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творювати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редагувати,відкривати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веб-сайти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мультимедійний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контент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‘‘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Multi-Touch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’’ (10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одночасних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дотиків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)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Завдяки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функції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"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Multi-Touch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" (10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одночасних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дотиків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), до десяти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користувачів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можуть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одночасно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писати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працювати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поверхні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дошки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жестами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Можливість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дошкою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допомогою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жестів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Використовуйте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один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палець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написання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кулак для прокрутки, та 2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пальця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стирання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зміни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розмі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об'єктів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Кнопки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швидкого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доступу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15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функціональних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кнопок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кожної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сторони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забезпечують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швидкий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доступ до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найбільш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часто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використовуваних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інструменті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B1D1F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aps/>
          <w:color w:val="000000"/>
          <w:sz w:val="42"/>
          <w:lang w:eastAsia="ru-RU"/>
        </w:rPr>
        <w:t>ОСОБЛИВОСТІ ПРОГРАМНОГО ЗАБЕЗПЕЧЕННЯ </w:t>
      </w:r>
      <w:r w:rsidRPr="003B4CC4">
        <w:rPr>
          <w:rFonts w:ascii="Arial" w:eastAsia="Times New Roman" w:hAnsi="Arial" w:cs="Arial"/>
          <w:b/>
          <w:bCs/>
          <w:caps/>
          <w:color w:val="1B1D1F"/>
          <w:sz w:val="24"/>
          <w:szCs w:val="24"/>
          <w:lang w:eastAsia="ru-RU"/>
        </w:rPr>
        <w:t>STARBOARD FX-79E2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ідтримка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різних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ОС: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Windows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Mac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Настроювана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плаваюча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панель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інструменті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ізноманітність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цифрових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чорнил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Розпізнавання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фігур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рукописного текста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Експорт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файлів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різні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формати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Прямий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доступ до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інтернету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Пошук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зображень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Google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Імпорт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файлів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Microsoft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Office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ідтримка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загального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формату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файлів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IWB(CFF)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Можливість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створення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конференцій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Наявність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ізноманітних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вбудованих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інструментів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медіа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ресурсів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B4CC4" w:rsidRPr="003B4CC4" w:rsidRDefault="003B4CC4" w:rsidP="003B4C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B1D1F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b/>
          <w:bCs/>
          <w:caps/>
          <w:color w:val="1B1D1F"/>
          <w:sz w:val="24"/>
          <w:szCs w:val="24"/>
          <w:lang w:eastAsia="ru-RU"/>
        </w:rPr>
        <w:t>АПАРАТНІ ОСОБЛИВОСТІ STARBOARD FX-79E2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пальця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будь-якого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іншого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непрозорого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об'єкта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управління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дошкою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Велика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активна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поверхня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одночасних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дотиків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спільної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роботи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жесті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легкого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інтуітивного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управління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15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функціональних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кнопок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кожної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сторони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для легкого доступу 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часто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використовуваних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інструментів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Покращенна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конструкція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кріплення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що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дозволяє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легко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монтувати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дошку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Покращенна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антивандальна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поверхня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антибліковим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покриттям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B4CC4" w:rsidRPr="003B4CC4" w:rsidRDefault="003B4CC4" w:rsidP="003B4CC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B1D1F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b/>
          <w:bCs/>
          <w:caps/>
          <w:color w:val="1B1D1F"/>
          <w:sz w:val="24"/>
          <w:szCs w:val="24"/>
          <w:lang w:eastAsia="ru-RU"/>
        </w:rPr>
        <w:t>ХАРАКТЕРИСТИКИ STARBOARD FX-79E2 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Час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реакції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Перший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дотик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клік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: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23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ms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Тривалі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дотики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написання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): 10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ms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Точність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позиціювання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Типова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точність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&lt; 2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mm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Швидкіть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курсора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300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точ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/сек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Роздільна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здатність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32768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32768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Розмі</w:t>
      </w:r>
      <w:proofErr w:type="gram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</w:t>
      </w:r>
      <w:proofErr w:type="spellEnd"/>
      <w:proofErr w:type="gram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об'єкта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розпізнавання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&gt;Ø 3 мм,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рекомендований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розмір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Ø 10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mm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Технологія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Інфрачервона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Поверхня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дошки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Високоміцна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зносостійка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високої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щільності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Основа – сталь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Розмі</w:t>
      </w:r>
      <w:proofErr w:type="gram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</w:t>
      </w:r>
      <w:proofErr w:type="spellEnd"/>
      <w:proofErr w:type="gram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активної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проекційної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поверхні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1,633 мм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x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1,225 мм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Зовнішні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розміри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1,855 мм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x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1,283 мм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x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39 мм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lastRenderedPageBreak/>
        <w:t>Розмі</w:t>
      </w:r>
      <w:proofErr w:type="gram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</w:t>
      </w:r>
      <w:proofErr w:type="spellEnd"/>
      <w:proofErr w:type="gram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упаковки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1.975 мм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x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1,405 мм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x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90 мм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Робочі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умови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-10° - +45 °C, 10 - 90%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вологість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Умови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зберігання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-30° - + 60° C, 0 - 95 %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вологість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Споживання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енергії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&lt; 1.5 Вт (300 мА на 5 В)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Вага Нетто/Брутто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22 кг/30 кг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Інтерфейс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proofErr w:type="gram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п</w:t>
      </w:r>
      <w:proofErr w:type="gram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ідключення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USB 1.1, USB 2.0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Гарантія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 </w:t>
      </w: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рокі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Системні</w:t>
      </w:r>
      <w:proofErr w:type="spellEnd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вимоги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Процесор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1.8GHz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вище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Оперативна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пам'ять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</w:t>
      </w:r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: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1GB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більше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Жорсткий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диск: 600MB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або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більше</w:t>
      </w:r>
      <w:proofErr w:type="spellEnd"/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000000"/>
          <w:sz w:val="42"/>
          <w:lang w:eastAsia="ru-RU"/>
        </w:rPr>
        <w:t>Оперативна система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Windows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Windows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7,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Windows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8.1/10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Рекомендовано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останніми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оновленнями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Планшети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сервери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</w:t>
      </w:r>
      <w:proofErr w:type="gram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ідтримуються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3B4CC4" w:rsidRPr="003B4CC4" w:rsidRDefault="003B4CC4" w:rsidP="003B4CC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Mac</w:t>
      </w:r>
      <w:proofErr w:type="spellEnd"/>
      <w:r w:rsidRPr="003B4C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10.10 , 10.11, 10.12</w:t>
      </w:r>
    </w:p>
    <w:p w:rsidR="00833495" w:rsidRDefault="00833495"/>
    <w:sectPr w:rsidR="00833495" w:rsidSect="0083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CC4"/>
    <w:rsid w:val="003B4CC4"/>
    <w:rsid w:val="008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5"/>
  </w:style>
  <w:style w:type="paragraph" w:styleId="2">
    <w:name w:val="heading 2"/>
    <w:basedOn w:val="a"/>
    <w:link w:val="20"/>
    <w:uiPriority w:val="9"/>
    <w:qFormat/>
    <w:rsid w:val="003B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2019-07-23T13:34:00Z</dcterms:created>
  <dcterms:modified xsi:type="dcterms:W3CDTF">2019-07-23T13:34:00Z</dcterms:modified>
</cp:coreProperties>
</file>