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753" w:rsidRPr="00EB0753" w:rsidRDefault="00EB0753" w:rsidP="00EB0753">
      <w:pPr>
        <w:widowControl w:val="0"/>
        <w:tabs>
          <w:tab w:val="left" w:pos="2160"/>
          <w:tab w:val="left" w:pos="3600"/>
        </w:tabs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bookmarkStart w:id="0" w:name="_GoBack"/>
      <w:bookmarkEnd w:id="0"/>
      <w:r w:rsidRPr="00EB0753">
        <w:rPr>
          <w:rFonts w:ascii="Times New Roman" w:eastAsia="Andale Sans UI" w:hAnsi="Times New Roman" w:cs="Tahoma"/>
          <w:kern w:val="3"/>
          <w:sz w:val="18"/>
          <w:szCs w:val="18"/>
          <w:lang w:val="uk-UA" w:eastAsia="ja-JP" w:bidi="fa-IR"/>
        </w:rPr>
        <w:t xml:space="preserve">                                                                                                                                  </w:t>
      </w:r>
    </w:p>
    <w:tbl>
      <w:tblPr>
        <w:tblW w:w="1024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48"/>
      </w:tblGrid>
      <w:tr w:rsidR="00EB0753" w:rsidRPr="00EB0753" w:rsidTr="00511685">
        <w:trPr>
          <w:trHeight w:val="280"/>
          <w:jc w:val="center"/>
        </w:trPr>
        <w:tc>
          <w:tcPr>
            <w:tcW w:w="10248" w:type="dxa"/>
            <w:shd w:val="clear" w:color="auto" w:fill="F3F3F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0753" w:rsidRPr="00EB0753" w:rsidRDefault="00EB0753" w:rsidP="00EB0753">
            <w:pPr>
              <w:tabs>
                <w:tab w:val="left" w:pos="1923"/>
              </w:tabs>
              <w:autoSpaceDN w:val="0"/>
              <w:spacing w:after="0" w:line="240" w:lineRule="auto"/>
              <w:ind w:left="-348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EB075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uk-UA" w:eastAsia="ru-RU"/>
              </w:rPr>
              <w:t xml:space="preserve">ФОП  Майстер  Олександр  Миколайович  </w:t>
            </w:r>
          </w:p>
        </w:tc>
      </w:tr>
    </w:tbl>
    <w:p w:rsidR="00EB0753" w:rsidRPr="00EB0753" w:rsidRDefault="00EB0753" w:rsidP="00EB0753">
      <w:pPr>
        <w:tabs>
          <w:tab w:val="left" w:pos="708"/>
          <w:tab w:val="left" w:pos="1440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 w:rsidRPr="00EB0753"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  <w:t>Адрес  юридичний :  51200  Дніпропетровська область  м. Новомосковськ  , вул. Волгоградська , буд. 146</w:t>
      </w:r>
    </w:p>
    <w:p w:rsidR="00EB0753" w:rsidRPr="00EB0753" w:rsidRDefault="00EB0753" w:rsidP="00EB075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 w:rsidRPr="00EB0753"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  <w:t>Т:   099-517-80-38</w:t>
      </w:r>
    </w:p>
    <w:p w:rsidR="00EB0753" w:rsidRPr="00EB0753" w:rsidRDefault="00EB0753" w:rsidP="00EB0753">
      <w:pPr>
        <w:tabs>
          <w:tab w:val="left" w:pos="708"/>
          <w:tab w:val="left" w:pos="1440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 w:rsidRPr="00EB0753"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  <w:t>р/р 26003050285499  в ПАТ КБ "ПРИВАТБАНК" МФО 305299    ІПН 2612023937</w:t>
      </w:r>
    </w:p>
    <w:p w:rsidR="00EB0753" w:rsidRPr="00EB0753" w:rsidRDefault="00B363E7" w:rsidP="00EB0753">
      <w:pPr>
        <w:rPr>
          <w:noProof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ТМ</w:t>
      </w:r>
      <w:r>
        <w:rPr>
          <w:rFonts w:ascii="Brush Script MT" w:hAnsi="Brush Script MT"/>
          <w:noProof/>
          <w:sz w:val="36"/>
          <w:szCs w:val="36"/>
          <w:lang w:eastAsia="ru-RU"/>
        </w:rPr>
        <w:t xml:space="preserve"> Lissa-mebel</w:t>
      </w:r>
    </w:p>
    <w:p w:rsidR="00B363E7" w:rsidRPr="003325ED" w:rsidRDefault="003325ED" w:rsidP="00B363E7">
      <w:pPr>
        <w:jc w:val="center"/>
        <w:rPr>
          <w:rFonts w:ascii="Bookman Old Style" w:hAnsi="Bookman Old Style"/>
          <w:noProof/>
          <w:sz w:val="56"/>
          <w:szCs w:val="56"/>
          <w:lang w:val="uk-UA" w:eastAsia="ru-RU"/>
        </w:rPr>
      </w:pPr>
      <w:r>
        <w:rPr>
          <w:rFonts w:ascii="Bookman Old Style" w:hAnsi="Bookman Old Style"/>
          <w:noProof/>
          <w:sz w:val="56"/>
          <w:szCs w:val="56"/>
          <w:lang w:val="uk-UA" w:eastAsia="ru-RU"/>
        </w:rPr>
        <w:t xml:space="preserve">Комерційна пропозиція </w:t>
      </w:r>
    </w:p>
    <w:p w:rsidR="00AC1DD8" w:rsidRPr="003325ED" w:rsidRDefault="00AC1DD8" w:rsidP="00AC1DD8">
      <w:pPr>
        <w:jc w:val="center"/>
        <w:rPr>
          <w:noProof/>
          <w:sz w:val="36"/>
          <w:szCs w:val="36"/>
          <w:lang w:val="uk-UA" w:eastAsia="ru-RU"/>
        </w:rPr>
      </w:pPr>
      <w:r>
        <w:rPr>
          <w:noProof/>
          <w:sz w:val="36"/>
          <w:szCs w:val="36"/>
          <w:lang w:eastAsia="ru-RU"/>
        </w:rPr>
        <w:t xml:space="preserve">Конт.тел:  0977740879 </w:t>
      </w:r>
      <w:r w:rsidR="003325ED">
        <w:rPr>
          <w:noProof/>
          <w:sz w:val="36"/>
          <w:szCs w:val="36"/>
          <w:lang w:val="uk-UA" w:eastAsia="ru-RU"/>
        </w:rPr>
        <w:t>Олена Миколаївна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66"/>
        <w:gridCol w:w="3212"/>
        <w:gridCol w:w="1276"/>
        <w:gridCol w:w="1418"/>
        <w:gridCol w:w="2092"/>
      </w:tblGrid>
      <w:tr w:rsidR="006B53D1" w:rsidTr="006B53D1">
        <w:tc>
          <w:tcPr>
            <w:tcW w:w="2566" w:type="dxa"/>
          </w:tcPr>
          <w:p w:rsidR="006B53D1" w:rsidRPr="000D7857" w:rsidRDefault="006B53D1" w:rsidP="008B2B4A">
            <w:pPr>
              <w:rPr>
                <w:lang w:val="uk-UA"/>
              </w:rPr>
            </w:pPr>
            <w:r>
              <w:rPr>
                <w:lang w:val="uk-UA"/>
              </w:rPr>
              <w:t>Назва</w:t>
            </w:r>
          </w:p>
        </w:tc>
        <w:tc>
          <w:tcPr>
            <w:tcW w:w="3212" w:type="dxa"/>
          </w:tcPr>
          <w:p w:rsidR="006B53D1" w:rsidRPr="009E109B" w:rsidRDefault="006B53D1" w:rsidP="00511685">
            <w:pPr>
              <w:rPr>
                <w:lang w:val="uk-UA"/>
              </w:rPr>
            </w:pPr>
            <w:r>
              <w:rPr>
                <w:lang w:val="uk-UA"/>
              </w:rPr>
              <w:t>Фото</w:t>
            </w:r>
          </w:p>
        </w:tc>
        <w:tc>
          <w:tcPr>
            <w:tcW w:w="1276" w:type="dxa"/>
          </w:tcPr>
          <w:p w:rsidR="006B53D1" w:rsidRDefault="006B53D1" w:rsidP="00511685">
            <w:pPr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  <w:p w:rsidR="006B53D1" w:rsidRPr="000D7857" w:rsidRDefault="006B53D1" w:rsidP="0051168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6B53D1" w:rsidRPr="00C24E6E" w:rsidRDefault="006B53D1" w:rsidP="00511685">
            <w:pPr>
              <w:rPr>
                <w:lang w:val="uk-UA"/>
              </w:rPr>
            </w:pPr>
            <w:r>
              <w:rPr>
                <w:lang w:val="uk-UA"/>
              </w:rPr>
              <w:t>Ціна</w:t>
            </w:r>
          </w:p>
        </w:tc>
        <w:tc>
          <w:tcPr>
            <w:tcW w:w="2092" w:type="dxa"/>
          </w:tcPr>
          <w:p w:rsidR="006B53D1" w:rsidRPr="00C24E6E" w:rsidRDefault="006B53D1" w:rsidP="006B53D1">
            <w:pPr>
              <w:rPr>
                <w:lang w:val="uk-UA"/>
              </w:rPr>
            </w:pPr>
            <w:r>
              <w:rPr>
                <w:lang w:val="uk-UA"/>
              </w:rPr>
              <w:t>Сумма</w:t>
            </w:r>
          </w:p>
        </w:tc>
      </w:tr>
      <w:tr w:rsidR="006B53D1" w:rsidTr="006B53D1">
        <w:tc>
          <w:tcPr>
            <w:tcW w:w="2566" w:type="dxa"/>
          </w:tcPr>
          <w:p w:rsidR="006B53D1" w:rsidRDefault="006B53D1" w:rsidP="008B3544">
            <w:pPr>
              <w:rPr>
                <w:lang w:val="uk-UA"/>
              </w:rPr>
            </w:pPr>
            <w:r>
              <w:rPr>
                <w:lang w:val="uk-UA"/>
              </w:rPr>
              <w:t>Тумба мобільна виставочна( на колесах)</w:t>
            </w:r>
          </w:p>
          <w:p w:rsidR="006B53D1" w:rsidRDefault="006B53D1" w:rsidP="008B3544">
            <w:pPr>
              <w:rPr>
                <w:lang w:val="uk-UA"/>
              </w:rPr>
            </w:pPr>
            <w:r>
              <w:rPr>
                <w:lang w:val="uk-UA"/>
              </w:rPr>
              <w:t>1200х300х650Н</w:t>
            </w:r>
          </w:p>
          <w:p w:rsidR="006B53D1" w:rsidRDefault="006B53D1" w:rsidP="008B3544">
            <w:pPr>
              <w:rPr>
                <w:lang w:val="uk-UA"/>
              </w:rPr>
            </w:pPr>
            <w:r>
              <w:rPr>
                <w:lang w:val="uk-UA"/>
              </w:rPr>
              <w:t>ДСП дуб молочний</w:t>
            </w:r>
          </w:p>
          <w:p w:rsidR="006B53D1" w:rsidRDefault="00566E3D" w:rsidP="00566E3D">
            <w:pPr>
              <w:rPr>
                <w:lang w:val="uk-UA"/>
              </w:rPr>
            </w:pPr>
            <w:r w:rsidRPr="00566E3D">
              <w:rPr>
                <w:lang w:val="uk-UA"/>
              </w:rPr>
              <w:t>кольорове на вибір замовника</w:t>
            </w:r>
          </w:p>
          <w:p w:rsidR="00566E3D" w:rsidRPr="008C5461" w:rsidRDefault="00566E3D" w:rsidP="00566E3D">
            <w:pPr>
              <w:rPr>
                <w:lang w:val="uk-UA"/>
              </w:rPr>
            </w:pPr>
          </w:p>
        </w:tc>
        <w:tc>
          <w:tcPr>
            <w:tcW w:w="3212" w:type="dxa"/>
          </w:tcPr>
          <w:p w:rsidR="006B53D1" w:rsidRDefault="006B53D1" w:rsidP="00511685">
            <w:r>
              <w:object w:dxaOrig="3396" w:dyaOrig="2076" w14:anchorId="4D1A11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5pt;height:81.75pt" o:ole="">
                  <v:imagedata r:id="rId8" o:title=""/>
                </v:shape>
                <o:OLEObject Type="Embed" ProgID="PBrush" ShapeID="_x0000_i1025" DrawAspect="Content" ObjectID="_1625044771" r:id="rId9"/>
              </w:object>
            </w:r>
          </w:p>
        </w:tc>
        <w:tc>
          <w:tcPr>
            <w:tcW w:w="1276" w:type="dxa"/>
          </w:tcPr>
          <w:p w:rsidR="006B53D1" w:rsidRPr="00C24E6E" w:rsidRDefault="006B53D1" w:rsidP="00511685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418" w:type="dxa"/>
          </w:tcPr>
          <w:p w:rsidR="006B53D1" w:rsidRPr="007F5C17" w:rsidRDefault="00AE1BED" w:rsidP="00511685">
            <w:pPr>
              <w:rPr>
                <w:lang w:val="uk-UA"/>
              </w:rPr>
            </w:pPr>
            <w:r>
              <w:rPr>
                <w:lang w:val="uk-UA"/>
              </w:rPr>
              <w:t>1737</w:t>
            </w:r>
            <w:r w:rsidR="006B53D1">
              <w:rPr>
                <w:lang w:val="uk-UA"/>
              </w:rPr>
              <w:t>,00</w:t>
            </w:r>
          </w:p>
        </w:tc>
        <w:tc>
          <w:tcPr>
            <w:tcW w:w="2092" w:type="dxa"/>
          </w:tcPr>
          <w:p w:rsidR="006B53D1" w:rsidRPr="007F5C17" w:rsidRDefault="00AE1BED" w:rsidP="00511685">
            <w:pPr>
              <w:rPr>
                <w:lang w:val="uk-UA"/>
              </w:rPr>
            </w:pPr>
            <w:r>
              <w:rPr>
                <w:lang w:val="uk-UA"/>
              </w:rPr>
              <w:t>1737</w:t>
            </w:r>
            <w:r w:rsidR="006B53D1">
              <w:rPr>
                <w:lang w:val="uk-UA"/>
              </w:rPr>
              <w:t>,00</w:t>
            </w:r>
          </w:p>
        </w:tc>
      </w:tr>
      <w:tr w:rsidR="006B53D1" w:rsidTr="006B53D1">
        <w:tc>
          <w:tcPr>
            <w:tcW w:w="2566" w:type="dxa"/>
          </w:tcPr>
          <w:p w:rsidR="006B53D1" w:rsidRDefault="006B53D1" w:rsidP="008B3544">
            <w:pPr>
              <w:rPr>
                <w:lang w:val="uk-UA"/>
              </w:rPr>
            </w:pPr>
            <w:r>
              <w:rPr>
                <w:lang w:val="uk-UA"/>
              </w:rPr>
              <w:t xml:space="preserve">Стелаж «Замок» </w:t>
            </w:r>
            <w:r w:rsidR="00566E3D" w:rsidRPr="00566E3D">
              <w:t>2280</w:t>
            </w:r>
            <w:r w:rsidR="00566E3D">
              <w:rPr>
                <w:lang w:val="uk-UA"/>
              </w:rPr>
              <w:t xml:space="preserve">х350х1350/1950Н </w:t>
            </w:r>
          </w:p>
          <w:p w:rsidR="006B53D1" w:rsidRDefault="006B53D1" w:rsidP="00A703C7">
            <w:pPr>
              <w:rPr>
                <w:lang w:val="uk-UA"/>
              </w:rPr>
            </w:pPr>
            <w:r>
              <w:rPr>
                <w:lang w:val="uk-UA"/>
              </w:rPr>
              <w:t>ДСП дуб молочний</w:t>
            </w:r>
          </w:p>
          <w:p w:rsidR="00566E3D" w:rsidRDefault="00566E3D" w:rsidP="00A703C7">
            <w:pPr>
              <w:rPr>
                <w:lang w:val="uk-UA"/>
              </w:rPr>
            </w:pPr>
            <w:r w:rsidRPr="00566E3D">
              <w:rPr>
                <w:lang w:val="uk-UA"/>
              </w:rPr>
              <w:t>кольорове на вибір замовника</w:t>
            </w:r>
          </w:p>
          <w:p w:rsidR="006B53D1" w:rsidRPr="00224082" w:rsidRDefault="006B53D1" w:rsidP="00A703C7">
            <w:pPr>
              <w:rPr>
                <w:lang w:val="uk-UA"/>
              </w:rPr>
            </w:pPr>
          </w:p>
        </w:tc>
        <w:tc>
          <w:tcPr>
            <w:tcW w:w="3212" w:type="dxa"/>
          </w:tcPr>
          <w:p w:rsidR="006B53D1" w:rsidRDefault="006B53D1" w:rsidP="00511685">
            <w:r>
              <w:object w:dxaOrig="3348" w:dyaOrig="2868" w14:anchorId="554CFFFD">
                <v:shape id="_x0000_i1026" type="#_x0000_t75" style="width:167.25pt;height:143.25pt" o:ole="">
                  <v:imagedata r:id="rId10" o:title=""/>
                </v:shape>
                <o:OLEObject Type="Embed" ProgID="PBrush" ShapeID="_x0000_i1026" DrawAspect="Content" ObjectID="_1625044772" r:id="rId11"/>
              </w:object>
            </w:r>
          </w:p>
        </w:tc>
        <w:tc>
          <w:tcPr>
            <w:tcW w:w="1276" w:type="dxa"/>
          </w:tcPr>
          <w:p w:rsidR="006B53D1" w:rsidRPr="007F5C17" w:rsidRDefault="006B53D1" w:rsidP="00511685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418" w:type="dxa"/>
          </w:tcPr>
          <w:p w:rsidR="006B53D1" w:rsidRDefault="00AE1BED" w:rsidP="00511685">
            <w:pPr>
              <w:rPr>
                <w:lang w:val="uk-UA"/>
              </w:rPr>
            </w:pPr>
            <w:r>
              <w:rPr>
                <w:lang w:val="uk-UA"/>
              </w:rPr>
              <w:t>3712</w:t>
            </w:r>
            <w:r w:rsidR="006B53D1">
              <w:rPr>
                <w:lang w:val="uk-UA"/>
              </w:rPr>
              <w:t>,00</w:t>
            </w:r>
          </w:p>
        </w:tc>
        <w:tc>
          <w:tcPr>
            <w:tcW w:w="2092" w:type="dxa"/>
          </w:tcPr>
          <w:p w:rsidR="006B53D1" w:rsidRDefault="00AE1BED" w:rsidP="00511685">
            <w:pPr>
              <w:rPr>
                <w:lang w:val="uk-UA"/>
              </w:rPr>
            </w:pPr>
            <w:r>
              <w:rPr>
                <w:lang w:val="uk-UA"/>
              </w:rPr>
              <w:t>3712</w:t>
            </w:r>
            <w:r w:rsidR="006B53D1">
              <w:rPr>
                <w:lang w:val="uk-UA"/>
              </w:rPr>
              <w:t>,00</w:t>
            </w:r>
          </w:p>
        </w:tc>
      </w:tr>
      <w:tr w:rsidR="006B53D1" w:rsidTr="006B53D1">
        <w:tc>
          <w:tcPr>
            <w:tcW w:w="2566" w:type="dxa"/>
          </w:tcPr>
          <w:p w:rsidR="006B53D1" w:rsidRDefault="006B53D1" w:rsidP="008B3544">
            <w:pPr>
              <w:rPr>
                <w:lang w:val="uk-UA"/>
              </w:rPr>
            </w:pPr>
            <w:r>
              <w:rPr>
                <w:lang w:val="uk-UA"/>
              </w:rPr>
              <w:t xml:space="preserve">Тумба мобільна </w:t>
            </w:r>
          </w:p>
          <w:p w:rsidR="006B53D1" w:rsidRDefault="006B53D1" w:rsidP="008B3544">
            <w:pPr>
              <w:rPr>
                <w:lang w:val="uk-UA"/>
              </w:rPr>
            </w:pPr>
            <w:r>
              <w:rPr>
                <w:lang w:val="uk-UA"/>
              </w:rPr>
              <w:t>600х600х250Н</w:t>
            </w:r>
          </w:p>
          <w:p w:rsidR="006B53D1" w:rsidRDefault="006B53D1" w:rsidP="00A703C7">
            <w:pPr>
              <w:rPr>
                <w:lang w:val="uk-UA"/>
              </w:rPr>
            </w:pPr>
            <w:r>
              <w:rPr>
                <w:lang w:val="uk-UA"/>
              </w:rPr>
              <w:t>ДСП дуб молочний,</w:t>
            </w:r>
          </w:p>
          <w:p w:rsidR="006B53D1" w:rsidRDefault="00566E3D" w:rsidP="00A703C7">
            <w:pPr>
              <w:rPr>
                <w:lang w:val="uk-UA"/>
              </w:rPr>
            </w:pPr>
            <w:r>
              <w:rPr>
                <w:lang w:val="uk-UA"/>
              </w:rPr>
              <w:t>кольорове на вибір замовника</w:t>
            </w:r>
          </w:p>
        </w:tc>
        <w:tc>
          <w:tcPr>
            <w:tcW w:w="3212" w:type="dxa"/>
          </w:tcPr>
          <w:p w:rsidR="006B53D1" w:rsidRDefault="006B53D1" w:rsidP="00511685">
            <w:r>
              <w:object w:dxaOrig="2088" w:dyaOrig="1464" w14:anchorId="1C48B720">
                <v:shape id="_x0000_i1027" type="#_x0000_t75" style="width:104.25pt;height:73.5pt" o:ole="">
                  <v:imagedata r:id="rId12" o:title=""/>
                </v:shape>
                <o:OLEObject Type="Embed" ProgID="PBrush" ShapeID="_x0000_i1027" DrawAspect="Content" ObjectID="_1625044773" r:id="rId13"/>
              </w:object>
            </w:r>
          </w:p>
        </w:tc>
        <w:tc>
          <w:tcPr>
            <w:tcW w:w="1276" w:type="dxa"/>
          </w:tcPr>
          <w:p w:rsidR="006B53D1" w:rsidRDefault="006B53D1" w:rsidP="00511685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418" w:type="dxa"/>
          </w:tcPr>
          <w:p w:rsidR="006B53D1" w:rsidRPr="007F5C17" w:rsidRDefault="006B53D1" w:rsidP="00511685">
            <w:pPr>
              <w:rPr>
                <w:lang w:val="uk-UA"/>
              </w:rPr>
            </w:pPr>
            <w:r>
              <w:rPr>
                <w:lang w:val="uk-UA"/>
              </w:rPr>
              <w:t>720,00</w:t>
            </w:r>
          </w:p>
        </w:tc>
        <w:tc>
          <w:tcPr>
            <w:tcW w:w="2092" w:type="dxa"/>
          </w:tcPr>
          <w:p w:rsidR="006B53D1" w:rsidRPr="007F5C17" w:rsidRDefault="006B53D1" w:rsidP="00511685">
            <w:pPr>
              <w:rPr>
                <w:lang w:val="uk-UA"/>
              </w:rPr>
            </w:pPr>
            <w:r>
              <w:rPr>
                <w:lang w:val="uk-UA"/>
              </w:rPr>
              <w:t>1440,00</w:t>
            </w:r>
          </w:p>
        </w:tc>
      </w:tr>
      <w:tr w:rsidR="006B53D1" w:rsidTr="006B53D1">
        <w:tc>
          <w:tcPr>
            <w:tcW w:w="2566" w:type="dxa"/>
          </w:tcPr>
          <w:p w:rsidR="006B53D1" w:rsidRDefault="006B53D1" w:rsidP="008B3544">
            <w:pPr>
              <w:rPr>
                <w:lang w:val="uk-UA"/>
              </w:rPr>
            </w:pPr>
            <w:r>
              <w:rPr>
                <w:lang w:val="uk-UA"/>
              </w:rPr>
              <w:t>Стелаж з закритими нижніми полицями  на металевому каркасі</w:t>
            </w:r>
          </w:p>
          <w:p w:rsidR="006B53D1" w:rsidRDefault="006B53D1" w:rsidP="008B3544">
            <w:pPr>
              <w:rPr>
                <w:lang w:val="uk-UA"/>
              </w:rPr>
            </w:pPr>
            <w:r>
              <w:rPr>
                <w:lang w:val="uk-UA"/>
              </w:rPr>
              <w:t>Ніжки металеві 70мм</w:t>
            </w:r>
          </w:p>
          <w:p w:rsidR="006B53D1" w:rsidRDefault="006B53D1" w:rsidP="008B3544">
            <w:pPr>
              <w:rPr>
                <w:lang w:val="uk-UA"/>
              </w:rPr>
            </w:pPr>
            <w:r>
              <w:rPr>
                <w:lang w:val="uk-UA"/>
              </w:rPr>
              <w:t>880х580х2470</w:t>
            </w:r>
          </w:p>
          <w:p w:rsidR="006B53D1" w:rsidRPr="00A703C7" w:rsidRDefault="006B53D1" w:rsidP="008B3544">
            <w:r>
              <w:rPr>
                <w:lang w:val="uk-UA"/>
              </w:rPr>
              <w:t>Дуб молочн</w:t>
            </w:r>
            <w:r>
              <w:t>ый</w:t>
            </w:r>
          </w:p>
          <w:p w:rsidR="006B53D1" w:rsidRPr="00D31EF6" w:rsidRDefault="006B53D1" w:rsidP="008B3544">
            <w:pPr>
              <w:rPr>
                <w:lang w:val="uk-UA"/>
              </w:rPr>
            </w:pPr>
          </w:p>
        </w:tc>
        <w:tc>
          <w:tcPr>
            <w:tcW w:w="3212" w:type="dxa"/>
          </w:tcPr>
          <w:p w:rsidR="006B53D1" w:rsidRDefault="006B53D1" w:rsidP="00511685">
            <w:r>
              <w:object w:dxaOrig="1560" w:dyaOrig="2688" w14:anchorId="798665F0">
                <v:shape id="_x0000_i1028" type="#_x0000_t75" style="width:78pt;height:134.25pt" o:ole="">
                  <v:imagedata r:id="rId14" o:title=""/>
                </v:shape>
                <o:OLEObject Type="Embed" ProgID="PBrush" ShapeID="_x0000_i1028" DrawAspect="Content" ObjectID="_1625044774" r:id="rId15"/>
              </w:object>
            </w:r>
          </w:p>
        </w:tc>
        <w:tc>
          <w:tcPr>
            <w:tcW w:w="1276" w:type="dxa"/>
          </w:tcPr>
          <w:p w:rsidR="006B53D1" w:rsidRPr="007F5C17" w:rsidRDefault="006B53D1" w:rsidP="00511685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418" w:type="dxa"/>
          </w:tcPr>
          <w:p w:rsidR="006B53D1" w:rsidRPr="008C5461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t>5616,00</w:t>
            </w:r>
          </w:p>
        </w:tc>
        <w:tc>
          <w:tcPr>
            <w:tcW w:w="2092" w:type="dxa"/>
          </w:tcPr>
          <w:p w:rsidR="006B53D1" w:rsidRPr="008C5461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t>33696,00</w:t>
            </w:r>
          </w:p>
        </w:tc>
      </w:tr>
    </w:tbl>
    <w:p w:rsidR="00ED69D2" w:rsidRDefault="00ED69D2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66"/>
        <w:gridCol w:w="3212"/>
        <w:gridCol w:w="1276"/>
        <w:gridCol w:w="1418"/>
        <w:gridCol w:w="2092"/>
      </w:tblGrid>
      <w:tr w:rsidR="00ED69D2" w:rsidTr="00ED69D2">
        <w:trPr>
          <w:trHeight w:val="420"/>
        </w:trPr>
        <w:tc>
          <w:tcPr>
            <w:tcW w:w="2566" w:type="dxa"/>
          </w:tcPr>
          <w:p w:rsidR="00ED69D2" w:rsidRPr="000D7857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Назва</w:t>
            </w:r>
          </w:p>
        </w:tc>
        <w:tc>
          <w:tcPr>
            <w:tcW w:w="3212" w:type="dxa"/>
          </w:tcPr>
          <w:p w:rsidR="00ED69D2" w:rsidRPr="009E109B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Фото</w:t>
            </w:r>
          </w:p>
        </w:tc>
        <w:tc>
          <w:tcPr>
            <w:tcW w:w="1276" w:type="dxa"/>
          </w:tcPr>
          <w:p w:rsidR="00ED69D2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  <w:p w:rsidR="00ED69D2" w:rsidRPr="000D7857" w:rsidRDefault="00ED69D2" w:rsidP="0051168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ED69D2" w:rsidRPr="00C24E6E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Ціна</w:t>
            </w:r>
          </w:p>
        </w:tc>
        <w:tc>
          <w:tcPr>
            <w:tcW w:w="2092" w:type="dxa"/>
          </w:tcPr>
          <w:p w:rsidR="00ED69D2" w:rsidRPr="00C24E6E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Сумма</w:t>
            </w:r>
          </w:p>
        </w:tc>
      </w:tr>
      <w:tr w:rsidR="00ED69D2" w:rsidTr="006B53D1">
        <w:tc>
          <w:tcPr>
            <w:tcW w:w="2566" w:type="dxa"/>
          </w:tcPr>
          <w:p w:rsidR="00ED69D2" w:rsidRDefault="00ED69D2" w:rsidP="008B3544">
            <w:pPr>
              <w:rPr>
                <w:lang w:val="uk-UA"/>
              </w:rPr>
            </w:pPr>
            <w:r>
              <w:rPr>
                <w:lang w:val="uk-UA"/>
              </w:rPr>
              <w:t xml:space="preserve">Стелаж двухсторонній  </w:t>
            </w:r>
          </w:p>
          <w:p w:rsidR="00ED69D2" w:rsidRDefault="00ED69D2" w:rsidP="008B3544">
            <w:pPr>
              <w:rPr>
                <w:lang w:val="uk-UA"/>
              </w:rPr>
            </w:pPr>
            <w:r>
              <w:rPr>
                <w:lang w:val="uk-UA"/>
              </w:rPr>
              <w:t>880х580х2470Н</w:t>
            </w:r>
          </w:p>
          <w:p w:rsidR="00ED69D2" w:rsidRDefault="00ED69D2" w:rsidP="00D85C58">
            <w:pPr>
              <w:rPr>
                <w:lang w:val="uk-UA"/>
              </w:rPr>
            </w:pPr>
            <w:r>
              <w:rPr>
                <w:lang w:val="uk-UA"/>
              </w:rPr>
              <w:t>на металевому каркасі</w:t>
            </w:r>
          </w:p>
          <w:p w:rsidR="00ED69D2" w:rsidRDefault="00ED69D2" w:rsidP="00D85C58">
            <w:pPr>
              <w:rPr>
                <w:lang w:val="uk-UA"/>
              </w:rPr>
            </w:pPr>
            <w:r>
              <w:rPr>
                <w:lang w:val="uk-UA"/>
              </w:rPr>
              <w:t>Ніжки металеві 70мм</w:t>
            </w:r>
          </w:p>
          <w:p w:rsidR="00ED69D2" w:rsidRDefault="00ED69D2" w:rsidP="008B3544">
            <w:pPr>
              <w:rPr>
                <w:lang w:val="uk-UA"/>
              </w:rPr>
            </w:pPr>
          </w:p>
          <w:p w:rsidR="00ED69D2" w:rsidRPr="00AC2E9D" w:rsidRDefault="00ED69D2" w:rsidP="008B3544">
            <w:pPr>
              <w:rPr>
                <w:lang w:val="uk-UA"/>
              </w:rPr>
            </w:pPr>
            <w:r>
              <w:rPr>
                <w:lang w:val="uk-UA"/>
              </w:rPr>
              <w:t>ДСП Дуб молочный</w:t>
            </w:r>
          </w:p>
        </w:tc>
        <w:tc>
          <w:tcPr>
            <w:tcW w:w="3212" w:type="dxa"/>
          </w:tcPr>
          <w:p w:rsidR="00ED69D2" w:rsidRDefault="00ED69D2" w:rsidP="00511685">
            <w:pPr>
              <w:rPr>
                <w:noProof/>
                <w:lang w:eastAsia="ru-RU"/>
              </w:rPr>
            </w:pPr>
            <w:r>
              <w:object w:dxaOrig="1452" w:dyaOrig="3000" w14:anchorId="3D52A556">
                <v:shape id="_x0000_i1029" type="#_x0000_t75" style="width:72.75pt;height:150pt" o:ole="">
                  <v:imagedata r:id="rId16" o:title=""/>
                </v:shape>
                <o:OLEObject Type="Embed" ProgID="PBrush" ShapeID="_x0000_i1029" DrawAspect="Content" ObjectID="_1625044775" r:id="rId17"/>
              </w:object>
            </w:r>
          </w:p>
        </w:tc>
        <w:tc>
          <w:tcPr>
            <w:tcW w:w="1276" w:type="dxa"/>
          </w:tcPr>
          <w:p w:rsidR="00ED69D2" w:rsidRPr="008C5461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418" w:type="dxa"/>
          </w:tcPr>
          <w:p w:rsidR="00ED69D2" w:rsidRPr="008C5461" w:rsidRDefault="00AE1BED" w:rsidP="00511685">
            <w:pPr>
              <w:rPr>
                <w:lang w:val="uk-UA"/>
              </w:rPr>
            </w:pPr>
            <w:r>
              <w:rPr>
                <w:lang w:val="uk-UA"/>
              </w:rPr>
              <w:t>5290</w:t>
            </w:r>
            <w:r w:rsidR="00ED69D2">
              <w:rPr>
                <w:lang w:val="uk-UA"/>
              </w:rPr>
              <w:t>,00</w:t>
            </w:r>
          </w:p>
        </w:tc>
        <w:tc>
          <w:tcPr>
            <w:tcW w:w="2092" w:type="dxa"/>
          </w:tcPr>
          <w:p w:rsidR="00ED69D2" w:rsidRPr="008C5461" w:rsidRDefault="00AE1BED" w:rsidP="00511685">
            <w:pPr>
              <w:rPr>
                <w:lang w:val="uk-UA"/>
              </w:rPr>
            </w:pPr>
            <w:r>
              <w:rPr>
                <w:lang w:val="uk-UA"/>
              </w:rPr>
              <w:t>63480,00</w:t>
            </w:r>
          </w:p>
        </w:tc>
      </w:tr>
      <w:tr w:rsidR="00ED69D2" w:rsidTr="006B53D1">
        <w:trPr>
          <w:trHeight w:val="353"/>
        </w:trPr>
        <w:tc>
          <w:tcPr>
            <w:tcW w:w="2566" w:type="dxa"/>
          </w:tcPr>
          <w:p w:rsidR="00ED69D2" w:rsidRPr="0068652F" w:rsidRDefault="00ED69D2" w:rsidP="0068652F">
            <w:pPr>
              <w:rPr>
                <w:lang w:val="uk-UA"/>
              </w:rPr>
            </w:pPr>
            <w:r>
              <w:rPr>
                <w:lang w:val="uk-UA"/>
              </w:rPr>
              <w:t xml:space="preserve">Стіл читацький </w:t>
            </w:r>
          </w:p>
        </w:tc>
        <w:tc>
          <w:tcPr>
            <w:tcW w:w="3212" w:type="dxa"/>
          </w:tcPr>
          <w:p w:rsidR="00ED69D2" w:rsidRDefault="00ED69D2" w:rsidP="00511685">
            <w:r>
              <w:object w:dxaOrig="7884" w:dyaOrig="6840" w14:anchorId="09491785">
                <v:shape id="_x0000_i1030" type="#_x0000_t75" style="width:198pt;height:171.75pt" o:ole="">
                  <v:imagedata r:id="rId18" o:title=""/>
                </v:shape>
                <o:OLEObject Type="Embed" ProgID="PBrush" ShapeID="_x0000_i1030" DrawAspect="Content" ObjectID="_1625044776" r:id="rId19"/>
              </w:object>
            </w:r>
          </w:p>
        </w:tc>
        <w:tc>
          <w:tcPr>
            <w:tcW w:w="1276" w:type="dxa"/>
          </w:tcPr>
          <w:p w:rsidR="00ED69D2" w:rsidRPr="008C5461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418" w:type="dxa"/>
          </w:tcPr>
          <w:p w:rsidR="00ED69D2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1404,00</w:t>
            </w:r>
          </w:p>
        </w:tc>
        <w:tc>
          <w:tcPr>
            <w:tcW w:w="2092" w:type="dxa"/>
          </w:tcPr>
          <w:p w:rsidR="00ED69D2" w:rsidRDefault="00ED69D2" w:rsidP="006B53D1">
            <w:pPr>
              <w:rPr>
                <w:lang w:val="uk-UA"/>
              </w:rPr>
            </w:pPr>
            <w:r>
              <w:rPr>
                <w:lang w:val="uk-UA"/>
              </w:rPr>
              <w:t>16848,00</w:t>
            </w:r>
          </w:p>
        </w:tc>
      </w:tr>
      <w:tr w:rsidR="00ED69D2" w:rsidTr="006B53D1">
        <w:tc>
          <w:tcPr>
            <w:tcW w:w="2566" w:type="dxa"/>
          </w:tcPr>
          <w:p w:rsidR="00ED69D2" w:rsidRDefault="00ED69D2" w:rsidP="008B3544">
            <w:pPr>
              <w:rPr>
                <w:lang w:val="uk-UA"/>
              </w:rPr>
            </w:pPr>
            <w:r>
              <w:rPr>
                <w:lang w:val="uk-UA"/>
              </w:rPr>
              <w:t xml:space="preserve">Пенал для документів </w:t>
            </w:r>
          </w:p>
          <w:p w:rsidR="00ED69D2" w:rsidRDefault="00ED69D2" w:rsidP="008B3544">
            <w:pPr>
              <w:rPr>
                <w:lang w:val="uk-UA"/>
              </w:rPr>
            </w:pPr>
            <w:r>
              <w:rPr>
                <w:lang w:val="uk-UA"/>
              </w:rPr>
              <w:t>400х350х2000Н</w:t>
            </w:r>
          </w:p>
        </w:tc>
        <w:tc>
          <w:tcPr>
            <w:tcW w:w="3212" w:type="dxa"/>
          </w:tcPr>
          <w:p w:rsidR="00ED69D2" w:rsidRDefault="00ED69D2" w:rsidP="00511685">
            <w:r>
              <w:rPr>
                <w:noProof/>
                <w:lang w:eastAsia="ru-RU"/>
              </w:rPr>
              <w:drawing>
                <wp:inline distT="0" distB="0" distL="0" distR="0" wp14:anchorId="6D50CFF2" wp14:editId="50467817">
                  <wp:extent cx="1280160" cy="2418829"/>
                  <wp:effectExtent l="0" t="0" r="0" b="635"/>
                  <wp:docPr id="11" name="Рисунок 11" descr="C:\Users\user\Desktop\6b458252be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6b458252be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241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D69D2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418" w:type="dxa"/>
          </w:tcPr>
          <w:p w:rsidR="00ED69D2" w:rsidRPr="008C5461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1515,00</w:t>
            </w:r>
          </w:p>
        </w:tc>
        <w:tc>
          <w:tcPr>
            <w:tcW w:w="2092" w:type="dxa"/>
          </w:tcPr>
          <w:p w:rsidR="00ED69D2" w:rsidRPr="008C5461" w:rsidRDefault="00ED69D2" w:rsidP="006B53D1">
            <w:pPr>
              <w:rPr>
                <w:lang w:val="uk-UA"/>
              </w:rPr>
            </w:pPr>
            <w:r>
              <w:rPr>
                <w:lang w:val="uk-UA"/>
              </w:rPr>
              <w:t>1515,00</w:t>
            </w:r>
          </w:p>
        </w:tc>
      </w:tr>
      <w:tr w:rsidR="00ED69D2" w:rsidTr="006B53D1">
        <w:tc>
          <w:tcPr>
            <w:tcW w:w="2566" w:type="dxa"/>
          </w:tcPr>
          <w:p w:rsidR="00ED69D2" w:rsidRDefault="00ED69D2" w:rsidP="008B3544">
            <w:pPr>
              <w:rPr>
                <w:lang w:val="uk-UA"/>
              </w:rPr>
            </w:pPr>
            <w:r>
              <w:rPr>
                <w:lang w:val="uk-UA"/>
              </w:rPr>
              <w:t>Стілець для читальної зали</w:t>
            </w:r>
          </w:p>
          <w:p w:rsidR="00ED69D2" w:rsidRDefault="00ED69D2" w:rsidP="008B3544">
            <w:pPr>
              <w:rPr>
                <w:lang w:val="uk-UA"/>
              </w:rPr>
            </w:pPr>
            <w:r>
              <w:rPr>
                <w:lang w:val="uk-UA"/>
              </w:rPr>
              <w:t>Каркас виготовлений з металевої труби, кольору хром.</w:t>
            </w:r>
          </w:p>
          <w:p w:rsidR="00ED69D2" w:rsidRPr="00D80DFD" w:rsidRDefault="00ED69D2" w:rsidP="008B3544">
            <w:pPr>
              <w:rPr>
                <w:lang w:val="uk-UA"/>
              </w:rPr>
            </w:pPr>
            <w:r>
              <w:rPr>
                <w:lang w:val="uk-UA"/>
              </w:rPr>
              <w:t xml:space="preserve">Тканева </w:t>
            </w:r>
            <w:r w:rsidR="00AE1BED">
              <w:rPr>
                <w:lang w:val="uk-UA"/>
              </w:rPr>
              <w:t xml:space="preserve">обивка </w:t>
            </w:r>
          </w:p>
          <w:p w:rsidR="00ED69D2" w:rsidRPr="00D80DFD" w:rsidRDefault="00ED69D2" w:rsidP="008B3544"/>
        </w:tc>
        <w:tc>
          <w:tcPr>
            <w:tcW w:w="3212" w:type="dxa"/>
          </w:tcPr>
          <w:p w:rsidR="00ED69D2" w:rsidRDefault="00ED69D2" w:rsidP="0051168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object w:dxaOrig="9228" w:dyaOrig="11868" w14:anchorId="402BCC18">
                <v:shape id="_x0000_i1031" type="#_x0000_t75" style="width:99.75pt;height:128.25pt" o:ole="">
                  <v:imagedata r:id="rId21" o:title=""/>
                </v:shape>
                <o:OLEObject Type="Embed" ProgID="PBrush" ShapeID="_x0000_i1031" DrawAspect="Content" ObjectID="_1625044777" r:id="rId22"/>
              </w:object>
            </w:r>
          </w:p>
        </w:tc>
        <w:tc>
          <w:tcPr>
            <w:tcW w:w="1276" w:type="dxa"/>
          </w:tcPr>
          <w:p w:rsidR="00ED69D2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1418" w:type="dxa"/>
          </w:tcPr>
          <w:p w:rsidR="00ED69D2" w:rsidRPr="00D80DFD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750,00</w:t>
            </w:r>
          </w:p>
        </w:tc>
        <w:tc>
          <w:tcPr>
            <w:tcW w:w="2092" w:type="dxa"/>
          </w:tcPr>
          <w:p w:rsidR="00ED69D2" w:rsidRDefault="00ED69D2" w:rsidP="00511685">
            <w:pPr>
              <w:rPr>
                <w:lang w:val="uk-UA"/>
              </w:rPr>
            </w:pPr>
            <w:r>
              <w:rPr>
                <w:lang w:val="uk-UA"/>
              </w:rPr>
              <w:t>10 500,00</w:t>
            </w:r>
          </w:p>
        </w:tc>
      </w:tr>
    </w:tbl>
    <w:p w:rsidR="00EB0753" w:rsidRDefault="00EB0753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66"/>
        <w:gridCol w:w="3212"/>
        <w:gridCol w:w="1276"/>
        <w:gridCol w:w="1418"/>
        <w:gridCol w:w="2092"/>
      </w:tblGrid>
      <w:tr w:rsidR="00EB0753" w:rsidTr="00ED69D2">
        <w:trPr>
          <w:trHeight w:val="278"/>
        </w:trPr>
        <w:tc>
          <w:tcPr>
            <w:tcW w:w="2566" w:type="dxa"/>
          </w:tcPr>
          <w:p w:rsidR="00EB0753" w:rsidRPr="000D7857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Назва</w:t>
            </w:r>
          </w:p>
        </w:tc>
        <w:tc>
          <w:tcPr>
            <w:tcW w:w="3212" w:type="dxa"/>
          </w:tcPr>
          <w:p w:rsidR="00EB0753" w:rsidRPr="009E109B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t>Фото</w:t>
            </w:r>
          </w:p>
        </w:tc>
        <w:tc>
          <w:tcPr>
            <w:tcW w:w="1276" w:type="dxa"/>
          </w:tcPr>
          <w:p w:rsidR="00EB0753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</w:p>
          <w:p w:rsidR="00EB0753" w:rsidRPr="000D7857" w:rsidRDefault="00EB0753" w:rsidP="00511685">
            <w:pPr>
              <w:rPr>
                <w:lang w:val="uk-UA"/>
              </w:rPr>
            </w:pPr>
          </w:p>
        </w:tc>
        <w:tc>
          <w:tcPr>
            <w:tcW w:w="1418" w:type="dxa"/>
          </w:tcPr>
          <w:p w:rsidR="00EB0753" w:rsidRPr="00C24E6E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t>Ціна</w:t>
            </w:r>
          </w:p>
        </w:tc>
        <w:tc>
          <w:tcPr>
            <w:tcW w:w="2092" w:type="dxa"/>
          </w:tcPr>
          <w:p w:rsidR="00EB0753" w:rsidRPr="00C24E6E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t>Сумма</w:t>
            </w:r>
          </w:p>
        </w:tc>
      </w:tr>
      <w:tr w:rsidR="00EB0753" w:rsidTr="006B53D1">
        <w:tc>
          <w:tcPr>
            <w:tcW w:w="2566" w:type="dxa"/>
          </w:tcPr>
          <w:p w:rsidR="00EB0753" w:rsidRDefault="00EB0753" w:rsidP="008B3544">
            <w:pPr>
              <w:rPr>
                <w:lang w:val="uk-UA"/>
              </w:rPr>
            </w:pPr>
            <w:r>
              <w:rPr>
                <w:lang w:val="uk-UA"/>
              </w:rPr>
              <w:t>Стелаж кутовий «Дерево»</w:t>
            </w:r>
          </w:p>
          <w:p w:rsidR="00EB0753" w:rsidRDefault="00EB0753" w:rsidP="008B3544">
            <w:pPr>
              <w:rPr>
                <w:lang w:val="uk-UA"/>
              </w:rPr>
            </w:pPr>
            <w:r>
              <w:rPr>
                <w:lang w:val="uk-UA"/>
              </w:rPr>
              <w:t>1850х695х1800Н</w:t>
            </w:r>
          </w:p>
          <w:p w:rsidR="00EB0753" w:rsidRDefault="00EB0753" w:rsidP="008B3544">
            <w:pPr>
              <w:rPr>
                <w:lang w:val="uk-UA"/>
              </w:rPr>
            </w:pPr>
            <w:r>
              <w:rPr>
                <w:lang w:val="uk-UA"/>
              </w:rPr>
              <w:t xml:space="preserve">ДСП дуб молочний, кольорове на вибір замовника </w:t>
            </w:r>
          </w:p>
        </w:tc>
        <w:tc>
          <w:tcPr>
            <w:tcW w:w="3212" w:type="dxa"/>
          </w:tcPr>
          <w:p w:rsidR="00EB0753" w:rsidRDefault="00ED69D2" w:rsidP="00511685">
            <w:r>
              <w:object w:dxaOrig="2520" w:dyaOrig="2652" w14:anchorId="4DB90D9A">
                <v:shape id="_x0000_i1032" type="#_x0000_t75" style="width:116.25pt;height:122.25pt" o:ole="">
                  <v:imagedata r:id="rId23" o:title=""/>
                </v:shape>
                <o:OLEObject Type="Embed" ProgID="PBrush" ShapeID="_x0000_i1032" DrawAspect="Content" ObjectID="_1625044778" r:id="rId24"/>
              </w:object>
            </w:r>
          </w:p>
        </w:tc>
        <w:tc>
          <w:tcPr>
            <w:tcW w:w="1276" w:type="dxa"/>
          </w:tcPr>
          <w:p w:rsidR="00EB0753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418" w:type="dxa"/>
          </w:tcPr>
          <w:p w:rsidR="00EB0753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t>2500,00</w:t>
            </w:r>
          </w:p>
        </w:tc>
        <w:tc>
          <w:tcPr>
            <w:tcW w:w="2092" w:type="dxa"/>
          </w:tcPr>
          <w:p w:rsidR="00EB0753" w:rsidRDefault="00EB0753" w:rsidP="00511685">
            <w:pPr>
              <w:rPr>
                <w:lang w:val="uk-UA"/>
              </w:rPr>
            </w:pPr>
            <w:r>
              <w:rPr>
                <w:lang w:val="uk-UA"/>
              </w:rPr>
              <w:t>2500,00</w:t>
            </w:r>
          </w:p>
        </w:tc>
      </w:tr>
      <w:tr w:rsidR="00EB0753" w:rsidTr="006B53D1">
        <w:tc>
          <w:tcPr>
            <w:tcW w:w="2566" w:type="dxa"/>
          </w:tcPr>
          <w:p w:rsidR="00EB0753" w:rsidRDefault="00EB0753" w:rsidP="008B3544">
            <w:pPr>
              <w:rPr>
                <w:lang w:val="uk-UA"/>
              </w:rPr>
            </w:pPr>
          </w:p>
        </w:tc>
        <w:tc>
          <w:tcPr>
            <w:tcW w:w="3212" w:type="dxa"/>
          </w:tcPr>
          <w:p w:rsidR="00EB0753" w:rsidRDefault="00EB0753" w:rsidP="00511685"/>
        </w:tc>
        <w:tc>
          <w:tcPr>
            <w:tcW w:w="1276" w:type="dxa"/>
          </w:tcPr>
          <w:p w:rsidR="00EB0753" w:rsidRPr="00120B14" w:rsidRDefault="00EB0753" w:rsidP="008B3544">
            <w:pPr>
              <w:rPr>
                <w:rFonts w:cstheme="minorHAnsi"/>
                <w:noProof/>
              </w:rPr>
            </w:pPr>
          </w:p>
        </w:tc>
        <w:tc>
          <w:tcPr>
            <w:tcW w:w="1418" w:type="dxa"/>
          </w:tcPr>
          <w:p w:rsidR="00EB0753" w:rsidRPr="00EB0753" w:rsidRDefault="00EB0753" w:rsidP="008B3544">
            <w:pPr>
              <w:rPr>
                <w:rFonts w:cstheme="minorHAnsi"/>
                <w:noProof/>
                <w:lang w:val="uk-UA"/>
              </w:rPr>
            </w:pPr>
            <w:r>
              <w:rPr>
                <w:rFonts w:cstheme="minorHAnsi"/>
                <w:noProof/>
                <w:lang w:val="uk-UA"/>
              </w:rPr>
              <w:t>ИТОГО</w:t>
            </w:r>
          </w:p>
        </w:tc>
        <w:tc>
          <w:tcPr>
            <w:tcW w:w="2092" w:type="dxa"/>
          </w:tcPr>
          <w:p w:rsidR="00EB0753" w:rsidRPr="00ED69D2" w:rsidRDefault="00AE1BED" w:rsidP="008B3544">
            <w:pPr>
              <w:rPr>
                <w:rFonts w:cstheme="minorHAnsi"/>
                <w:b/>
                <w:noProof/>
                <w:lang w:val="uk-UA"/>
              </w:rPr>
            </w:pPr>
            <w:r>
              <w:rPr>
                <w:rFonts w:cstheme="minorHAnsi"/>
                <w:b/>
                <w:noProof/>
                <w:lang w:val="uk-UA"/>
              </w:rPr>
              <w:t>135 428</w:t>
            </w:r>
            <w:r w:rsidR="00EB0753" w:rsidRPr="00ED69D2">
              <w:rPr>
                <w:rFonts w:cstheme="minorHAnsi"/>
                <w:b/>
                <w:noProof/>
                <w:lang w:val="uk-UA"/>
              </w:rPr>
              <w:t>,00</w:t>
            </w:r>
          </w:p>
        </w:tc>
      </w:tr>
      <w:tr w:rsidR="00EB0753" w:rsidTr="006B53D1">
        <w:tc>
          <w:tcPr>
            <w:tcW w:w="2566" w:type="dxa"/>
          </w:tcPr>
          <w:p w:rsidR="00EB0753" w:rsidRDefault="00EB0753" w:rsidP="008B3544">
            <w:pPr>
              <w:rPr>
                <w:lang w:val="uk-UA"/>
              </w:rPr>
            </w:pPr>
          </w:p>
        </w:tc>
        <w:tc>
          <w:tcPr>
            <w:tcW w:w="3212" w:type="dxa"/>
          </w:tcPr>
          <w:p w:rsidR="00EB0753" w:rsidRDefault="00EB0753" w:rsidP="008B3544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EB0753" w:rsidRPr="00120B14" w:rsidRDefault="00EB0753" w:rsidP="008B3544">
            <w:pPr>
              <w:rPr>
                <w:rFonts w:cstheme="minorHAnsi"/>
                <w:noProof/>
              </w:rPr>
            </w:pPr>
          </w:p>
        </w:tc>
        <w:tc>
          <w:tcPr>
            <w:tcW w:w="1418" w:type="dxa"/>
          </w:tcPr>
          <w:p w:rsidR="00EB0753" w:rsidRPr="00120B14" w:rsidRDefault="00EB0753" w:rsidP="008B3544">
            <w:pPr>
              <w:rPr>
                <w:rFonts w:cstheme="minorHAnsi"/>
                <w:noProof/>
              </w:rPr>
            </w:pPr>
          </w:p>
        </w:tc>
        <w:tc>
          <w:tcPr>
            <w:tcW w:w="2092" w:type="dxa"/>
          </w:tcPr>
          <w:p w:rsidR="00EB0753" w:rsidRPr="00120B14" w:rsidRDefault="00EB0753" w:rsidP="008B3544">
            <w:pPr>
              <w:rPr>
                <w:rFonts w:cstheme="minorHAnsi"/>
                <w:noProof/>
              </w:rPr>
            </w:pPr>
          </w:p>
        </w:tc>
      </w:tr>
    </w:tbl>
    <w:p w:rsidR="003325ED" w:rsidRPr="009E109B" w:rsidRDefault="003325ED">
      <w:pPr>
        <w:rPr>
          <w:lang w:val="uk-UA"/>
        </w:rPr>
      </w:pPr>
    </w:p>
    <w:p w:rsidR="003325ED" w:rsidRDefault="003325ED" w:rsidP="003325ED">
      <w:pPr>
        <w:spacing w:after="0" w:line="240" w:lineRule="auto"/>
        <w:ind w:firstLine="540"/>
        <w:jc w:val="both"/>
        <w:rPr>
          <w:rFonts w:ascii="Cambria" w:eastAsia="Batang" w:hAnsi="Cambria" w:cs="Aharoni"/>
          <w:sz w:val="24"/>
          <w:szCs w:val="24"/>
          <w:lang w:val="uk-UA" w:eastAsia="ru-RU"/>
        </w:rPr>
      </w:pPr>
      <w:r>
        <w:rPr>
          <w:rFonts w:ascii="Cambria" w:eastAsia="Batang" w:hAnsi="Cambria" w:cs="Aharoni"/>
          <w:sz w:val="24"/>
          <w:szCs w:val="24"/>
          <w:lang w:val="uk-UA" w:eastAsia="ru-RU"/>
        </w:rPr>
        <w:t>При виготовленні меблів використовується ламіноване ДСП виробництва України  і європейських виробників завтовшки від 16 мм, стільниці, ламіноване ДВП, кромка ПВХ і АВ</w:t>
      </w:r>
      <w:r w:rsidRPr="003325ED">
        <w:rPr>
          <w:rFonts w:ascii="Cambria" w:eastAsia="Batang" w:hAnsi="Cambria" w:cs="Aharoni"/>
          <w:sz w:val="24"/>
          <w:szCs w:val="24"/>
          <w:lang w:val="en-US" w:eastAsia="ru-RU"/>
        </w:rPr>
        <w:t>S</w:t>
      </w:r>
      <w:r>
        <w:rPr>
          <w:rFonts w:ascii="Cambria" w:eastAsia="Batang" w:hAnsi="Cambria" w:cs="Aharoni"/>
          <w:sz w:val="24"/>
          <w:szCs w:val="24"/>
          <w:lang w:val="uk-UA" w:eastAsia="ru-RU"/>
        </w:rPr>
        <w:t xml:space="preserve"> товщиною від 0,5 до 2 мм, вітчизняна та імпортна фурнітура.</w:t>
      </w:r>
    </w:p>
    <w:p w:rsidR="003325ED" w:rsidRDefault="003325ED" w:rsidP="003325ED">
      <w:pPr>
        <w:spacing w:after="0" w:line="240" w:lineRule="auto"/>
        <w:ind w:firstLine="540"/>
        <w:jc w:val="both"/>
        <w:rPr>
          <w:rFonts w:ascii="Cambria" w:eastAsia="Batang" w:hAnsi="Cambria" w:cs="Aharoni"/>
          <w:sz w:val="24"/>
          <w:szCs w:val="24"/>
          <w:lang w:eastAsia="ru-RU"/>
        </w:rPr>
      </w:pPr>
      <w:r>
        <w:rPr>
          <w:rFonts w:ascii="Cambria" w:eastAsia="Batang" w:hAnsi="Cambria" w:cs="Aharoni"/>
          <w:sz w:val="24"/>
          <w:szCs w:val="24"/>
          <w:lang w:eastAsia="ru-RU"/>
        </w:rPr>
        <w:t>Вся пропонована продукція може бути надана в різних колірних рішеннях і виконана з матеріалів, обраних Покупцем. Запропоновані розміри виробів є базовими і можуть коригуватися. Можлива розробка індивідуального дизайн-проекту з урахуванням всіх побажань замовника.</w:t>
      </w:r>
    </w:p>
    <w:p w:rsidR="003325ED" w:rsidRDefault="003325ED" w:rsidP="003325ED">
      <w:pPr>
        <w:spacing w:after="0" w:line="240" w:lineRule="auto"/>
        <w:ind w:firstLine="540"/>
        <w:jc w:val="both"/>
        <w:rPr>
          <w:rFonts w:ascii="Cambria" w:eastAsia="Batang" w:hAnsi="Cambria" w:cs="Aharoni"/>
          <w:sz w:val="24"/>
          <w:szCs w:val="24"/>
          <w:lang w:val="uk-UA" w:eastAsia="ru-RU"/>
        </w:rPr>
      </w:pPr>
      <w:r>
        <w:rPr>
          <w:rFonts w:ascii="Cambria" w:eastAsia="Batang" w:hAnsi="Cambria" w:cs="Aharoni"/>
          <w:sz w:val="24"/>
          <w:szCs w:val="24"/>
          <w:lang w:eastAsia="ru-RU"/>
        </w:rPr>
        <w:t>Якість меблів відповідає ГОСТ 16371-93 і ГОСТ 19917-93. Матеріали сертифіковані і мають гігієнічні висновки.</w:t>
      </w:r>
    </w:p>
    <w:p w:rsidR="003325ED" w:rsidRDefault="003325ED" w:rsidP="003325ED">
      <w:pPr>
        <w:spacing w:after="0" w:line="240" w:lineRule="auto"/>
        <w:ind w:firstLine="540"/>
        <w:jc w:val="both"/>
        <w:rPr>
          <w:rFonts w:ascii="Cambria" w:eastAsia="Batang" w:hAnsi="Cambria" w:cs="Aharoni"/>
          <w:sz w:val="24"/>
          <w:szCs w:val="24"/>
          <w:lang w:val="uk-UA" w:eastAsia="ru-RU"/>
        </w:rPr>
      </w:pPr>
    </w:p>
    <w:p w:rsidR="003325ED" w:rsidRDefault="003325ED" w:rsidP="003325ED">
      <w:pPr>
        <w:tabs>
          <w:tab w:val="left" w:pos="5220"/>
          <w:tab w:val="left" w:pos="7020"/>
        </w:tabs>
        <w:spacing w:after="0" w:line="240" w:lineRule="auto"/>
        <w:ind w:left="-540"/>
        <w:jc w:val="both"/>
        <w:rPr>
          <w:rFonts w:ascii="Cambria" w:eastAsia="Batang" w:hAnsi="Cambria" w:cs="Aharoni"/>
          <w:sz w:val="24"/>
          <w:szCs w:val="24"/>
          <w:lang w:val="uk-UA" w:eastAsia="ru-RU"/>
        </w:rPr>
      </w:pPr>
      <w:r>
        <w:rPr>
          <w:rFonts w:ascii="Cambria" w:eastAsia="Batang" w:hAnsi="Cambria" w:cs="Aharoni"/>
          <w:sz w:val="24"/>
          <w:szCs w:val="24"/>
          <w:lang w:val="uk-UA" w:eastAsia="ru-RU"/>
        </w:rPr>
        <w:t xml:space="preserve">        </w:t>
      </w:r>
    </w:p>
    <w:p w:rsidR="003325ED" w:rsidRDefault="003325ED" w:rsidP="003325ED">
      <w:pPr>
        <w:tabs>
          <w:tab w:val="left" w:pos="5220"/>
          <w:tab w:val="left" w:pos="7020"/>
        </w:tabs>
        <w:spacing w:after="0" w:line="240" w:lineRule="auto"/>
        <w:ind w:left="-540"/>
        <w:jc w:val="both"/>
        <w:rPr>
          <w:rFonts w:ascii="Cambria" w:eastAsia="Batang" w:hAnsi="Cambria" w:cs="Aharoni"/>
          <w:sz w:val="24"/>
          <w:szCs w:val="24"/>
          <w:lang w:val="uk-UA" w:eastAsia="ru-RU"/>
        </w:rPr>
      </w:pPr>
    </w:p>
    <w:p w:rsidR="003325ED" w:rsidRDefault="003325ED" w:rsidP="003325ED">
      <w:pPr>
        <w:tabs>
          <w:tab w:val="left" w:pos="5220"/>
          <w:tab w:val="left" w:pos="7020"/>
        </w:tabs>
        <w:spacing w:after="0" w:line="240" w:lineRule="auto"/>
        <w:ind w:left="-540"/>
        <w:jc w:val="both"/>
        <w:rPr>
          <w:rFonts w:ascii="Cambria" w:eastAsia="Batang" w:hAnsi="Cambria" w:cs="Aharoni"/>
          <w:sz w:val="24"/>
          <w:szCs w:val="24"/>
          <w:lang w:val="uk-UA" w:eastAsia="ru-RU"/>
        </w:rPr>
      </w:pPr>
    </w:p>
    <w:p w:rsidR="003325ED" w:rsidRDefault="003325ED" w:rsidP="003325ED">
      <w:pPr>
        <w:tabs>
          <w:tab w:val="left" w:pos="5220"/>
          <w:tab w:val="left" w:pos="7020"/>
        </w:tabs>
        <w:spacing w:after="0" w:line="240" w:lineRule="auto"/>
        <w:ind w:left="-540"/>
        <w:jc w:val="both"/>
        <w:rPr>
          <w:rFonts w:ascii="Cambria" w:eastAsia="Batang" w:hAnsi="Cambria" w:cs="Aharoni"/>
          <w:sz w:val="24"/>
          <w:szCs w:val="24"/>
          <w:lang w:eastAsia="ru-RU"/>
        </w:rPr>
      </w:pPr>
      <w:r>
        <w:rPr>
          <w:rFonts w:ascii="Cambria" w:eastAsia="Batang" w:hAnsi="Cambria" w:cs="Aharoni"/>
          <w:sz w:val="24"/>
          <w:szCs w:val="24"/>
          <w:lang w:val="uk-UA" w:eastAsia="ru-RU"/>
        </w:rPr>
        <w:t xml:space="preserve">               З</w:t>
      </w:r>
      <w:r>
        <w:rPr>
          <w:rFonts w:ascii="Cambria" w:eastAsia="Batang" w:hAnsi="Cambria" w:cs="Aharoni"/>
          <w:sz w:val="24"/>
          <w:szCs w:val="24"/>
          <w:lang w:eastAsia="ru-RU"/>
        </w:rPr>
        <w:t xml:space="preserve">  </w:t>
      </w:r>
      <w:r>
        <w:rPr>
          <w:rFonts w:ascii="Cambria" w:eastAsia="Batang" w:hAnsi="Cambria" w:cs="Aharoni"/>
          <w:sz w:val="24"/>
          <w:szCs w:val="24"/>
          <w:lang w:val="uk-UA" w:eastAsia="ru-RU"/>
        </w:rPr>
        <w:t xml:space="preserve">повагою </w:t>
      </w:r>
      <w:r>
        <w:rPr>
          <w:rFonts w:ascii="Cambria" w:eastAsia="Batang" w:hAnsi="Cambria" w:cs="Aharoni"/>
          <w:sz w:val="24"/>
          <w:szCs w:val="24"/>
          <w:lang w:eastAsia="ru-RU"/>
        </w:rPr>
        <w:t xml:space="preserve">     </w:t>
      </w:r>
      <w:r>
        <w:rPr>
          <w:rFonts w:ascii="Cambria" w:eastAsia="Batang" w:hAnsi="Cambria" w:cs="Aharoni"/>
          <w:b/>
          <w:sz w:val="24"/>
          <w:szCs w:val="24"/>
          <w:lang w:eastAsia="ru-RU"/>
        </w:rPr>
        <w:t>ТМ</w:t>
      </w:r>
      <w:r>
        <w:rPr>
          <w:rFonts w:ascii="Cambria" w:eastAsia="Batang" w:hAnsi="Cambria" w:cs="Aharoni"/>
          <w:b/>
          <w:sz w:val="24"/>
          <w:szCs w:val="24"/>
          <w:lang w:val="uk-UA" w:eastAsia="ru-RU"/>
        </w:rPr>
        <w:t xml:space="preserve"> </w:t>
      </w:r>
      <w:r>
        <w:rPr>
          <w:rFonts w:ascii="Cambria" w:eastAsia="Batang" w:hAnsi="Cambria" w:cs="Aharoni"/>
          <w:b/>
          <w:sz w:val="24"/>
          <w:szCs w:val="24"/>
          <w:lang w:eastAsia="ru-RU"/>
        </w:rPr>
        <w:t xml:space="preserve"> «</w:t>
      </w:r>
      <w:r>
        <w:rPr>
          <w:rFonts w:ascii="Cambria" w:eastAsia="Batang" w:hAnsi="Cambria" w:cs="Aharoni"/>
          <w:b/>
          <w:sz w:val="24"/>
          <w:szCs w:val="24"/>
          <w:lang w:val="en-US" w:eastAsia="ru-RU"/>
        </w:rPr>
        <w:t>Li</w:t>
      </w:r>
      <w:r>
        <w:rPr>
          <w:rFonts w:ascii="Cambria" w:eastAsia="Batang" w:hAnsi="Cambria" w:cs="Aharoni"/>
          <w:b/>
          <w:sz w:val="24"/>
          <w:szCs w:val="24"/>
          <w:lang w:eastAsia="ru-RU"/>
        </w:rPr>
        <w:t>$</w:t>
      </w:r>
      <w:r>
        <w:rPr>
          <w:rFonts w:ascii="Cambria" w:eastAsia="Batang" w:hAnsi="Cambria" w:cs="Aharoni"/>
          <w:b/>
          <w:sz w:val="24"/>
          <w:szCs w:val="24"/>
          <w:lang w:val="en-US" w:eastAsia="ru-RU"/>
        </w:rPr>
        <w:t>a</w:t>
      </w:r>
      <w:r>
        <w:rPr>
          <w:rFonts w:ascii="Cambria" w:eastAsia="Batang" w:hAnsi="Cambria" w:cs="Aharoni"/>
          <w:b/>
          <w:sz w:val="24"/>
          <w:szCs w:val="24"/>
          <w:lang w:eastAsia="ru-RU"/>
        </w:rPr>
        <w:t xml:space="preserve"> мебель»</w:t>
      </w:r>
    </w:p>
    <w:p w:rsidR="003325ED" w:rsidRPr="003325ED" w:rsidRDefault="003325ED"/>
    <w:p w:rsidR="003325ED" w:rsidRPr="003325ED" w:rsidRDefault="003325ED"/>
    <w:p w:rsidR="00AC2E9D" w:rsidRDefault="00AC2E9D">
      <w:pPr>
        <w:rPr>
          <w:lang w:val="uk-UA"/>
        </w:rPr>
      </w:pPr>
    </w:p>
    <w:p w:rsidR="00500A8A" w:rsidRDefault="00500A8A">
      <w:pPr>
        <w:rPr>
          <w:lang w:val="uk-UA"/>
        </w:rPr>
      </w:pPr>
    </w:p>
    <w:p w:rsidR="00500A8A" w:rsidRDefault="00500A8A">
      <w:pPr>
        <w:rPr>
          <w:lang w:val="uk-UA"/>
        </w:rPr>
      </w:pPr>
    </w:p>
    <w:p w:rsidR="00AC2E9D" w:rsidRDefault="00AC2E9D">
      <w:pPr>
        <w:rPr>
          <w:lang w:val="uk-UA"/>
        </w:rPr>
      </w:pPr>
    </w:p>
    <w:p w:rsidR="00AC2E9D" w:rsidRDefault="00AC2E9D">
      <w:pPr>
        <w:rPr>
          <w:lang w:val="uk-UA"/>
        </w:rPr>
      </w:pPr>
    </w:p>
    <w:p w:rsidR="00A4758A" w:rsidRDefault="00A4758A">
      <w:pPr>
        <w:rPr>
          <w:lang w:val="uk-UA"/>
        </w:rPr>
      </w:pPr>
    </w:p>
    <w:p w:rsidR="00A4758A" w:rsidRPr="00AC2E9D" w:rsidRDefault="00A4758A">
      <w:pPr>
        <w:rPr>
          <w:lang w:val="uk-UA"/>
        </w:rPr>
      </w:pPr>
    </w:p>
    <w:sectPr w:rsidR="00A4758A" w:rsidRPr="00AC2E9D" w:rsidSect="00B363E7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770" w:rsidRDefault="00376770" w:rsidP="00AC1DD8">
      <w:pPr>
        <w:spacing w:after="0" w:line="240" w:lineRule="auto"/>
      </w:pPr>
      <w:r>
        <w:separator/>
      </w:r>
    </w:p>
  </w:endnote>
  <w:endnote w:type="continuationSeparator" w:id="0">
    <w:p w:rsidR="00376770" w:rsidRDefault="00376770" w:rsidP="00AC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770" w:rsidRDefault="00376770" w:rsidP="00AC1DD8">
      <w:pPr>
        <w:spacing w:after="0" w:line="240" w:lineRule="auto"/>
      </w:pPr>
      <w:r>
        <w:separator/>
      </w:r>
    </w:p>
  </w:footnote>
  <w:footnote w:type="continuationSeparator" w:id="0">
    <w:p w:rsidR="00376770" w:rsidRDefault="00376770" w:rsidP="00AC1D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BBD"/>
    <w:rsid w:val="000D7857"/>
    <w:rsid w:val="00127DC7"/>
    <w:rsid w:val="00197826"/>
    <w:rsid w:val="001B37F4"/>
    <w:rsid w:val="00224082"/>
    <w:rsid w:val="002530A2"/>
    <w:rsid w:val="00277464"/>
    <w:rsid w:val="002D12DB"/>
    <w:rsid w:val="003325ED"/>
    <w:rsid w:val="00376770"/>
    <w:rsid w:val="003C4F0E"/>
    <w:rsid w:val="00462956"/>
    <w:rsid w:val="004E108C"/>
    <w:rsid w:val="00500A8A"/>
    <w:rsid w:val="00566E3D"/>
    <w:rsid w:val="0068652F"/>
    <w:rsid w:val="0069556F"/>
    <w:rsid w:val="006B53D1"/>
    <w:rsid w:val="007F5C17"/>
    <w:rsid w:val="00807BBD"/>
    <w:rsid w:val="008263E0"/>
    <w:rsid w:val="008962AB"/>
    <w:rsid w:val="008B2B4A"/>
    <w:rsid w:val="008C5461"/>
    <w:rsid w:val="009E109B"/>
    <w:rsid w:val="00A4758A"/>
    <w:rsid w:val="00A703C7"/>
    <w:rsid w:val="00A81E63"/>
    <w:rsid w:val="00AA4283"/>
    <w:rsid w:val="00AC1DD8"/>
    <w:rsid w:val="00AC2E9D"/>
    <w:rsid w:val="00AE1BED"/>
    <w:rsid w:val="00B12193"/>
    <w:rsid w:val="00B363E7"/>
    <w:rsid w:val="00C24E6E"/>
    <w:rsid w:val="00CF0C5C"/>
    <w:rsid w:val="00CF2255"/>
    <w:rsid w:val="00D31EF6"/>
    <w:rsid w:val="00D34465"/>
    <w:rsid w:val="00D80DFD"/>
    <w:rsid w:val="00D85C58"/>
    <w:rsid w:val="00D976FB"/>
    <w:rsid w:val="00DC3282"/>
    <w:rsid w:val="00E15F5C"/>
    <w:rsid w:val="00EB0753"/>
    <w:rsid w:val="00ED69D2"/>
    <w:rsid w:val="00EF6D77"/>
    <w:rsid w:val="00F95100"/>
    <w:rsid w:val="00FD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Строгий1"/>
    <w:rsid w:val="00A81E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8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E63"/>
    <w:rPr>
      <w:rFonts w:ascii="Tahoma" w:hAnsi="Tahoma" w:cs="Tahoma"/>
      <w:sz w:val="16"/>
      <w:szCs w:val="16"/>
    </w:rPr>
  </w:style>
  <w:style w:type="character" w:customStyle="1" w:styleId="2">
    <w:name w:val="Строгий2"/>
    <w:rsid w:val="007F5C17"/>
    <w:rPr>
      <w:b/>
      <w:bCs/>
    </w:rPr>
  </w:style>
  <w:style w:type="paragraph" w:styleId="a6">
    <w:name w:val="header"/>
    <w:basedOn w:val="a"/>
    <w:link w:val="a7"/>
    <w:uiPriority w:val="99"/>
    <w:unhideWhenUsed/>
    <w:rsid w:val="00AC1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1DD8"/>
  </w:style>
  <w:style w:type="paragraph" w:styleId="a8">
    <w:name w:val="footer"/>
    <w:basedOn w:val="a"/>
    <w:link w:val="a9"/>
    <w:uiPriority w:val="99"/>
    <w:unhideWhenUsed/>
    <w:rsid w:val="00AC1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1D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Строгий1"/>
    <w:rsid w:val="00A81E6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8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E63"/>
    <w:rPr>
      <w:rFonts w:ascii="Tahoma" w:hAnsi="Tahoma" w:cs="Tahoma"/>
      <w:sz w:val="16"/>
      <w:szCs w:val="16"/>
    </w:rPr>
  </w:style>
  <w:style w:type="character" w:customStyle="1" w:styleId="2">
    <w:name w:val="Строгий2"/>
    <w:rsid w:val="007F5C17"/>
    <w:rPr>
      <w:b/>
      <w:bCs/>
    </w:rPr>
  </w:style>
  <w:style w:type="paragraph" w:styleId="a6">
    <w:name w:val="header"/>
    <w:basedOn w:val="a"/>
    <w:link w:val="a7"/>
    <w:uiPriority w:val="99"/>
    <w:unhideWhenUsed/>
    <w:rsid w:val="00AC1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1DD8"/>
  </w:style>
  <w:style w:type="paragraph" w:styleId="a8">
    <w:name w:val="footer"/>
    <w:basedOn w:val="a"/>
    <w:link w:val="a9"/>
    <w:uiPriority w:val="99"/>
    <w:unhideWhenUsed/>
    <w:rsid w:val="00AC1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1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FDB71-6F82-4849-B01B-22A815D9A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КБ "Южное"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2</cp:revision>
  <cp:lastPrinted>2019-03-27T13:03:00Z</cp:lastPrinted>
  <dcterms:created xsi:type="dcterms:W3CDTF">2019-07-19T09:33:00Z</dcterms:created>
  <dcterms:modified xsi:type="dcterms:W3CDTF">2019-07-19T09:33:00Z</dcterms:modified>
</cp:coreProperties>
</file>