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5" w:rsidRPr="00CD64AF" w:rsidRDefault="00CD64AF" w:rsidP="00A03454">
      <w:pPr>
        <w:spacing w:after="0" w:line="240" w:lineRule="auto"/>
        <w:rPr>
          <w:rFonts w:ascii="Arial Rounded MT Bold" w:hAnsi="Arial Rounded MT Bold"/>
          <w:b/>
          <w:i/>
          <w:sz w:val="36"/>
          <w:u w:val="single"/>
          <w:lang w:val="uk-UA"/>
        </w:rPr>
      </w:pPr>
      <w:r>
        <w:rPr>
          <w:b/>
          <w:i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-121285</wp:posOffset>
            </wp:positionV>
            <wp:extent cx="485775" cy="390525"/>
            <wp:effectExtent l="19050" t="0" r="9525" b="0"/>
            <wp:wrapSquare wrapText="bothSides"/>
            <wp:docPr id="1" name="Рисунок 0" descr="яхон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хонт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0" w:rsidRPr="00CD64AF">
        <w:rPr>
          <w:b/>
          <w:i/>
          <w:sz w:val="36"/>
          <w:u w:val="single"/>
          <w:lang w:val="uk-UA"/>
        </w:rPr>
        <w:t>Товариство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з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обмеженою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відповідальністю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«</w:t>
      </w:r>
      <w:r w:rsidR="00082CF0" w:rsidRPr="00CD64AF">
        <w:rPr>
          <w:b/>
          <w:i/>
          <w:sz w:val="36"/>
          <w:u w:val="single"/>
          <w:lang w:val="uk-UA"/>
        </w:rPr>
        <w:t>Яхонт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>»</w:t>
      </w:r>
    </w:p>
    <w:p w:rsidR="00082CF0" w:rsidRDefault="00082CF0" w:rsidP="00A03454">
      <w:pPr>
        <w:spacing w:after="0" w:line="240" w:lineRule="auto"/>
        <w:jc w:val="center"/>
        <w:rPr>
          <w:lang w:val="en-US"/>
        </w:rPr>
      </w:pPr>
      <w:r>
        <w:rPr>
          <w:lang w:val="uk-UA"/>
        </w:rPr>
        <w:t xml:space="preserve">пр. </w:t>
      </w:r>
      <w:proofErr w:type="spellStart"/>
      <w:r>
        <w:rPr>
          <w:lang w:val="uk-UA"/>
        </w:rPr>
        <w:t>Гагарина</w:t>
      </w:r>
      <w:proofErr w:type="spellEnd"/>
      <w:r>
        <w:rPr>
          <w:lang w:val="uk-UA"/>
        </w:rPr>
        <w:t xml:space="preserve">, 13, м. Дніпро, 49005. Тел. 31 70 06, 36 21 68. </w:t>
      </w:r>
      <w:r>
        <w:rPr>
          <w:lang w:val="en-US"/>
        </w:rPr>
        <w:t>E-mail</w:t>
      </w:r>
      <w:r>
        <w:rPr>
          <w:lang w:val="uk-UA"/>
        </w:rPr>
        <w:t xml:space="preserve">: </w:t>
      </w:r>
      <w:proofErr w:type="spellStart"/>
      <w:r w:rsidRPr="00A03454">
        <w:rPr>
          <w:u w:val="single"/>
          <w:lang w:val="en-US"/>
        </w:rPr>
        <w:t>yahont</w:t>
      </w:r>
      <w:proofErr w:type="spellEnd"/>
      <w:r w:rsidRPr="00A03454">
        <w:rPr>
          <w:u w:val="single"/>
          <w:lang w:val="en-US"/>
        </w:rPr>
        <w:t>@</w:t>
      </w:r>
      <w:r w:rsidRPr="00A03454">
        <w:rPr>
          <w:u w:val="single"/>
          <w:lang w:val="uk-UA"/>
        </w:rPr>
        <w:t xml:space="preserve"> </w:t>
      </w:r>
      <w:r w:rsidRPr="00A03454">
        <w:rPr>
          <w:u w:val="single"/>
          <w:lang w:val="en-US"/>
        </w:rPr>
        <w:t>yahont.dp.ua</w:t>
      </w:r>
    </w:p>
    <w:p w:rsidR="00082CF0" w:rsidRDefault="00082CF0" w:rsidP="00A03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р/р 26008113300001 АТ КБ «Приватбанк», МФО 305299, ЕДРПОУ30095395</w:t>
      </w:r>
    </w:p>
    <w:p w:rsidR="00A03454" w:rsidRDefault="00A03454">
      <w:pPr>
        <w:rPr>
          <w:lang w:val="uk-UA"/>
        </w:rPr>
      </w:pPr>
    </w:p>
    <w:p w:rsidR="00A03454" w:rsidRDefault="00A03454">
      <w:pPr>
        <w:rPr>
          <w:lang w:val="uk-UA"/>
        </w:rPr>
      </w:pP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Директору МКЗК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Центральна система бібліотек для дітей</w:t>
      </w:r>
    </w:p>
    <w:p w:rsidR="00082CF0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Щук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 xml:space="preserve"> Т. Г.</w:t>
      </w:r>
    </w:p>
    <w:p w:rsidR="00A03454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BB045A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 Тов</w:t>
      </w:r>
      <w:r w:rsidR="00082CF0" w:rsidRPr="00A034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Яхонт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Кобзар О. О.</w:t>
      </w:r>
    </w:p>
    <w:p w:rsidR="00082CF0" w:rsidRDefault="00082CF0">
      <w:pPr>
        <w:rPr>
          <w:lang w:val="uk-UA"/>
        </w:rPr>
      </w:pPr>
      <w:r>
        <w:rPr>
          <w:lang w:val="uk-UA"/>
        </w:rPr>
        <w:t xml:space="preserve"> </w:t>
      </w:r>
    </w:p>
    <w:p w:rsidR="00A03454" w:rsidRDefault="00082CF0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082CF0" w:rsidRDefault="00082CF0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до проекту «</w:t>
      </w:r>
      <w:r w:rsidR="00CE41A7" w:rsidRPr="00F82F12">
        <w:rPr>
          <w:rFonts w:ascii="Times New Roman" w:hAnsi="Times New Roman" w:cs="Times New Roman"/>
          <w:b/>
          <w:sz w:val="32"/>
          <w:szCs w:val="32"/>
          <w:lang w:val="uk-UA"/>
        </w:rPr>
        <w:t>Розумному місту - інноваційний простір для дітей</w:t>
      </w: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A03454" w:rsidRPr="00A03454" w:rsidRDefault="00A03454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7386" w:type="dxa"/>
        <w:jc w:val="center"/>
        <w:tblInd w:w="93" w:type="dxa"/>
        <w:tblLayout w:type="fixed"/>
        <w:tblLook w:val="04A0"/>
      </w:tblPr>
      <w:tblGrid>
        <w:gridCol w:w="458"/>
        <w:gridCol w:w="3810"/>
        <w:gridCol w:w="1276"/>
        <w:gridCol w:w="1842"/>
      </w:tblGrid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8A6911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 w:rsidRPr="00BB045A">
              <w:rPr>
                <w:lang w:val="en-US"/>
              </w:rPr>
              <w:instrText>HYPERLINK "https://rozetka.com.ua/hp_3ql54es/p39418920/"</w:instrText>
            </w:r>
            <w:r>
              <w:fldChar w:fldCharType="separate"/>
            </w:r>
            <w:r w:rsidR="00CD64AF" w:rsidRPr="00C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Ноутбук</w:t>
            </w:r>
            <w:r w:rsidR="00CD64AF" w:rsidRPr="00C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HP </w:t>
            </w:r>
            <w:proofErr w:type="spellStart"/>
            <w:r w:rsidR="00CD64AF" w:rsidRPr="00C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ProBook</w:t>
            </w:r>
            <w:proofErr w:type="spellEnd"/>
            <w:r w:rsidR="00CD64AF" w:rsidRPr="00C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450 G5 (3QL54ES) 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24 999</w:t>
            </w:r>
          </w:p>
        </w:tc>
      </w:tr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ASUS GAMING DESKTOP PC ROG G20 (AS G20AJ 1A)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25 365</w:t>
            </w:r>
          </w:p>
        </w:tc>
      </w:tr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Oculus</w:t>
            </w:r>
            <w:proofErr w:type="spellEnd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Rift</w:t>
            </w:r>
            <w:proofErr w:type="spellEnd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Black</w:t>
            </w:r>
            <w:proofErr w:type="spellEnd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(VR-шлем, контроллеры, сенсоры положения)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CD64AF" w:rsidRPr="00CE41A7" w:rsidTr="00CD64AF">
        <w:trPr>
          <w:trHeight w:val="330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BB045A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Комплект бездротовий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Crown</w:t>
            </w:r>
            <w:proofErr w:type="spellEnd"/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CMMK</w:t>
            </w:r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-954</w:t>
            </w:r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</w:t>
            </w:r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BB045A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Шлем віртуальної реальності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Oculus</w:t>
            </w:r>
            <w:proofErr w:type="spellEnd"/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Rift</w:t>
            </w:r>
            <w:proofErr w:type="spellEnd"/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Headset</w:t>
            </w:r>
            <w:proofErr w:type="spellEnd"/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Black</w:t>
            </w:r>
            <w:proofErr w:type="spellEnd"/>
            <w:r w:rsidRPr="00BB0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9 999</w:t>
            </w:r>
          </w:p>
        </w:tc>
      </w:tr>
      <w:tr w:rsidR="00CD64AF" w:rsidRPr="00CE41A7" w:rsidTr="00CD64A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3Д ручки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1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</w:tr>
      <w:tr w:rsidR="00CD64AF" w:rsidRPr="00CE41A7" w:rsidTr="00CD64AF">
        <w:trPr>
          <w:trHeight w:val="300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AF" w:rsidRPr="00CE41A7" w:rsidRDefault="00CD64AF" w:rsidP="00CE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03454" w:rsidRPr="00A03454" w:rsidRDefault="00A03454" w:rsidP="00A03454">
      <w:pPr>
        <w:jc w:val="right"/>
        <w:rPr>
          <w:sz w:val="28"/>
          <w:szCs w:val="28"/>
          <w:lang w:val="uk-UA"/>
        </w:rPr>
      </w:pPr>
      <w:r w:rsidRPr="00A03454">
        <w:rPr>
          <w:sz w:val="28"/>
          <w:szCs w:val="28"/>
          <w:lang w:val="uk-UA"/>
        </w:rPr>
        <w:t>12 липня 2019 року</w:t>
      </w:r>
    </w:p>
    <w:sectPr w:rsidR="00A03454" w:rsidRPr="00A03454" w:rsidSect="00CD6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F0"/>
    <w:rsid w:val="00082CF0"/>
    <w:rsid w:val="008A6911"/>
    <w:rsid w:val="00A03454"/>
    <w:rsid w:val="00BB045A"/>
    <w:rsid w:val="00CD64AF"/>
    <w:rsid w:val="00CE41A7"/>
    <w:rsid w:val="00E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A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2019-07-12T10:58:00Z</dcterms:created>
  <dcterms:modified xsi:type="dcterms:W3CDTF">2019-07-12T12:02:00Z</dcterms:modified>
</cp:coreProperties>
</file>