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1875"/>
        <w:tblW w:w="0" w:type="auto"/>
        <w:tblLook w:val="04A0"/>
      </w:tblPr>
      <w:tblGrid>
        <w:gridCol w:w="817"/>
        <w:gridCol w:w="4394"/>
        <w:gridCol w:w="1687"/>
        <w:gridCol w:w="1275"/>
        <w:gridCol w:w="1525"/>
      </w:tblGrid>
      <w:tr w:rsidR="00D417D4" w:rsidTr="00B243CB">
        <w:tc>
          <w:tcPr>
            <w:tcW w:w="817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7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394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7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робіт та витрат</w:t>
            </w:r>
          </w:p>
        </w:tc>
        <w:tc>
          <w:tcPr>
            <w:tcW w:w="1687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7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127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7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17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417D4" w:rsidRPr="00D417D4" w:rsidTr="00B243CB">
        <w:tc>
          <w:tcPr>
            <w:tcW w:w="817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2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D417D4" w:rsidRPr="00D417D4" w:rsidRDefault="00B243C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</w:t>
            </w:r>
            <w:r w:rsidR="00D417D4" w:rsidRPr="00D41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 </w:t>
            </w:r>
            <w:r w:rsidR="004C0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</w:t>
            </w:r>
          </w:p>
        </w:tc>
        <w:tc>
          <w:tcPr>
            <w:tcW w:w="1687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5" w:type="dxa"/>
          </w:tcPr>
          <w:p w:rsidR="00D417D4" w:rsidRPr="00B243CB" w:rsidRDefault="00B243C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61,9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243CB" w:rsidRDefault="00B243C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02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D417D4" w:rsidRPr="00D417D4" w:rsidRDefault="00B243CB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 вікон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коробок з відбивкою штукатурки </w:t>
            </w:r>
          </w:p>
        </w:tc>
        <w:tc>
          <w:tcPr>
            <w:tcW w:w="1687" w:type="dxa"/>
          </w:tcPr>
          <w:p w:rsidR="00D417D4" w:rsidRPr="00B243CB" w:rsidRDefault="00B243C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5" w:type="dxa"/>
          </w:tcPr>
          <w:p w:rsidR="00D417D4" w:rsidRPr="00B243CB" w:rsidRDefault="00B243C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243CB" w:rsidRDefault="00B243C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02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D417D4" w:rsidRPr="00B243CB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Установка</w:t>
            </w:r>
            <w:r w:rsidR="00B2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пластикових підвіконних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дощок</w:t>
            </w:r>
          </w:p>
        </w:tc>
        <w:tc>
          <w:tcPr>
            <w:tcW w:w="1687" w:type="dxa"/>
          </w:tcPr>
          <w:p w:rsidR="00D417D4" w:rsidRPr="00B243CB" w:rsidRDefault="00B243C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5" w:type="dxa"/>
          </w:tcPr>
          <w:p w:rsidR="00D417D4" w:rsidRPr="00B243CB" w:rsidRDefault="00B243C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32,45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243CB" w:rsidRDefault="00B243C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D417D4" w:rsidRPr="0010240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Дошки підвіконні пластикові</w:t>
            </w:r>
          </w:p>
        </w:tc>
        <w:tc>
          <w:tcPr>
            <w:tcW w:w="1687" w:type="dxa"/>
          </w:tcPr>
          <w:p w:rsidR="00D417D4" w:rsidRPr="0010240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5" w:type="dxa"/>
          </w:tcPr>
          <w:p w:rsidR="00D417D4" w:rsidRPr="0010240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33,099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04" w:rsidRPr="00D417D4" w:rsidTr="00B243CB">
        <w:tc>
          <w:tcPr>
            <w:tcW w:w="817" w:type="dxa"/>
          </w:tcPr>
          <w:p w:rsidR="0010240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</w:tcPr>
          <w:p w:rsidR="0010240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Установка</w:t>
            </w:r>
            <w:r w:rsidRPr="00D41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зливів</w:t>
            </w:r>
          </w:p>
        </w:tc>
        <w:tc>
          <w:tcPr>
            <w:tcW w:w="1687" w:type="dxa"/>
          </w:tcPr>
          <w:p w:rsidR="00102404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5" w:type="dxa"/>
          </w:tcPr>
          <w:p w:rsidR="00102404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32,45</w:t>
            </w:r>
          </w:p>
        </w:tc>
        <w:tc>
          <w:tcPr>
            <w:tcW w:w="1525" w:type="dxa"/>
          </w:tcPr>
          <w:p w:rsidR="00102404" w:rsidRPr="00D417D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10240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</w:tcPr>
          <w:p w:rsidR="00D417D4" w:rsidRPr="0010240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Відливи підвіконні</w:t>
            </w:r>
          </w:p>
        </w:tc>
        <w:tc>
          <w:tcPr>
            <w:tcW w:w="1687" w:type="dxa"/>
          </w:tcPr>
          <w:p w:rsidR="00D417D4" w:rsidRPr="0010240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1275" w:type="dxa"/>
          </w:tcPr>
          <w:p w:rsidR="00D417D4" w:rsidRPr="0010240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33,65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102404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4" w:type="dxa"/>
          </w:tcPr>
          <w:p w:rsidR="00D417D4" w:rsidRPr="00102404" w:rsidRDefault="00DC165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Заповнення віконних про</w:t>
            </w:r>
            <w:r w:rsidR="004C0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ізів</w:t>
            </w:r>
            <w:r w:rsidR="00102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блоками площею до 3м.2 з металопластика</w:t>
            </w:r>
          </w:p>
        </w:tc>
        <w:tc>
          <w:tcPr>
            <w:tcW w:w="1687" w:type="dxa"/>
          </w:tcPr>
          <w:p w:rsidR="00D417D4" w:rsidRPr="00102404" w:rsidRDefault="0010240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5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61,9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4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Дюбель шуруп 100х10 мм</w:t>
            </w:r>
          </w:p>
        </w:tc>
        <w:tc>
          <w:tcPr>
            <w:tcW w:w="168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5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4" w:type="dxa"/>
          </w:tcPr>
          <w:p w:rsidR="00D417D4" w:rsidRPr="00B0766F" w:rsidRDefault="00DC1654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Герметик силіконови</w:t>
            </w:r>
            <w:r w:rsidR="00B07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168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4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віконні металопластикові</w:t>
            </w:r>
          </w:p>
        </w:tc>
        <w:tc>
          <w:tcPr>
            <w:tcW w:w="168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5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61,9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94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Піна монтажна </w:t>
            </w:r>
          </w:p>
        </w:tc>
        <w:tc>
          <w:tcPr>
            <w:tcW w:w="1687" w:type="dxa"/>
          </w:tcPr>
          <w:p w:rsidR="00D417D4" w:rsidRPr="00D417D4" w:rsidRDefault="00B0766F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5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94" w:type="dxa"/>
          </w:tcPr>
          <w:p w:rsidR="00D417D4" w:rsidRPr="00B0766F" w:rsidRDefault="007A3DE2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Обличкування</w:t>
            </w:r>
            <w:r w:rsidR="00B07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косів</w:t>
            </w:r>
            <w:r w:rsidR="00B07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листами  сухої штукатурки</w:t>
            </w:r>
          </w:p>
        </w:tc>
        <w:tc>
          <w:tcPr>
            <w:tcW w:w="168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5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36,43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94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Шпаклювання </w:t>
            </w:r>
            <w:r w:rsidR="00917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відкосив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7" w:type="dxa"/>
          </w:tcPr>
          <w:p w:rsidR="00D417D4" w:rsidRPr="00D417D4" w:rsidRDefault="00B0766F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5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51,44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94" w:type="dxa"/>
          </w:tcPr>
          <w:p w:rsidR="00D417D4" w:rsidRPr="00B0766F" w:rsidRDefault="0091777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Шпаклівка</w:t>
            </w:r>
            <w:r w:rsidR="00B07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Ceresit CT</w:t>
            </w:r>
            <w:r w:rsidR="00B07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1687" w:type="dxa"/>
          </w:tcPr>
          <w:p w:rsidR="00D417D4" w:rsidRPr="007A3DE2" w:rsidRDefault="007A3DE2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5" w:type="dxa"/>
          </w:tcPr>
          <w:p w:rsidR="00D417D4" w:rsidRPr="007A3DE2" w:rsidRDefault="007A3DE2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92,58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D4" w:rsidRPr="00D417D4" w:rsidTr="00B243CB">
        <w:tc>
          <w:tcPr>
            <w:tcW w:w="817" w:type="dxa"/>
          </w:tcPr>
          <w:p w:rsidR="00D417D4" w:rsidRPr="00B0766F" w:rsidRDefault="00B0766F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94" w:type="dxa"/>
          </w:tcPr>
          <w:p w:rsidR="00D417D4" w:rsidRPr="007A3DE2" w:rsidRDefault="0091777B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Окраска</w:t>
            </w:r>
            <w:r w:rsidR="007A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стін полівінілоцитатними  водоемульсійними составами</w:t>
            </w:r>
          </w:p>
        </w:tc>
        <w:tc>
          <w:tcPr>
            <w:tcW w:w="1687" w:type="dxa"/>
          </w:tcPr>
          <w:p w:rsidR="00D417D4" w:rsidRPr="007A3DE2" w:rsidRDefault="007A3DE2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75" w:type="dxa"/>
          </w:tcPr>
          <w:p w:rsidR="00D417D4" w:rsidRPr="007A3DE2" w:rsidRDefault="007A3DE2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51,43</w:t>
            </w:r>
          </w:p>
        </w:tc>
        <w:tc>
          <w:tcPr>
            <w:tcW w:w="1525" w:type="dxa"/>
          </w:tcPr>
          <w:p w:rsidR="00D417D4" w:rsidRPr="00D417D4" w:rsidRDefault="00D417D4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2" w:rsidRPr="00D417D4" w:rsidTr="00B243CB">
        <w:tc>
          <w:tcPr>
            <w:tcW w:w="817" w:type="dxa"/>
          </w:tcPr>
          <w:p w:rsidR="007A3DE2" w:rsidRDefault="007A3DE2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7A3DE2" w:rsidRDefault="007A3DE2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7A3DE2" w:rsidRDefault="007A3DE2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A3DE2" w:rsidRDefault="007A3DE2" w:rsidP="00D41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7A3DE2" w:rsidRPr="00D417D4" w:rsidRDefault="007A3DE2" w:rsidP="00D4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DE" w:rsidRDefault="00FC2A97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44D">
        <w:rPr>
          <w:szCs w:val="48"/>
        </w:rPr>
        <w:t xml:space="preserve"> </w:t>
      </w:r>
      <w:r w:rsidR="00D417D4" w:rsidRPr="00D417D4">
        <w:rPr>
          <w:rFonts w:ascii="Times New Roman" w:hAnsi="Times New Roman" w:cs="Times New Roman"/>
          <w:b/>
          <w:sz w:val="24"/>
          <w:szCs w:val="24"/>
          <w:lang w:val="uk-UA"/>
        </w:rPr>
        <w:t>Бюджет проекту « Заміна вікон</w:t>
      </w:r>
      <w:r w:rsidR="00D417D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D417D4" w:rsidRPr="00D417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МКЗК « Дніпровська дитяча музична школа №16 »</w:t>
      </w:r>
    </w:p>
    <w:p w:rsidR="007A3DE2" w:rsidRDefault="007A3DE2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3DE2" w:rsidRDefault="007A3DE2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Кошторис – 195000,00 грн.</w:t>
      </w:r>
    </w:p>
    <w:p w:rsidR="007A3DE2" w:rsidRDefault="007A3DE2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3DE2" w:rsidRDefault="007A3DE2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3DE2" w:rsidRDefault="007A3DE2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3DE2" w:rsidRDefault="007A3DE2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3DE2" w:rsidRDefault="007A3DE2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 : профіль 3-камерний</w:t>
      </w:r>
    </w:p>
    <w:p w:rsidR="007A3DE2" w:rsidRDefault="00DC1654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Склопакет ( зовнішнє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муль</w:t>
      </w:r>
      <w:r w:rsidR="007A3DE2">
        <w:rPr>
          <w:rFonts w:ascii="Times New Roman" w:hAnsi="Times New Roman" w:cs="Times New Roman"/>
          <w:b/>
          <w:sz w:val="24"/>
          <w:szCs w:val="24"/>
          <w:lang w:val="uk-UA"/>
        </w:rPr>
        <w:t>тифункціональне</w:t>
      </w:r>
      <w:proofErr w:type="spellEnd"/>
      <w:r w:rsidR="007A3DE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9177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внутрішнє-енергозбері</w:t>
      </w:r>
      <w:r w:rsidR="007A3DE2">
        <w:rPr>
          <w:rFonts w:ascii="Times New Roman" w:hAnsi="Times New Roman" w:cs="Times New Roman"/>
          <w:b/>
          <w:sz w:val="24"/>
          <w:szCs w:val="24"/>
          <w:lang w:val="uk-UA"/>
        </w:rPr>
        <w:t>гаюче, заповнення вікон – аргон)</w:t>
      </w:r>
    </w:p>
    <w:p w:rsidR="007A3DE2" w:rsidRDefault="007A3DE2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Параметри </w:t>
      </w:r>
      <w:r w:rsidR="009177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 підіймач – метал, тип ручки – віконна, наявність кріпильних елементів-так, противзломна накладка- так, колір зовнішніх елементів – білий, колір внутрішніх  елементів – білий)</w:t>
      </w:r>
    </w:p>
    <w:p w:rsidR="0091777B" w:rsidRPr="00D417D4" w:rsidRDefault="0091777B" w:rsidP="00D5044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Москітна сітка – біла.</w:t>
      </w:r>
    </w:p>
    <w:sectPr w:rsidR="0091777B" w:rsidRPr="00D417D4" w:rsidSect="00D41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A97"/>
    <w:rsid w:val="00102404"/>
    <w:rsid w:val="002B430A"/>
    <w:rsid w:val="002D4FDE"/>
    <w:rsid w:val="004C0508"/>
    <w:rsid w:val="007033B6"/>
    <w:rsid w:val="00734889"/>
    <w:rsid w:val="007A3DE2"/>
    <w:rsid w:val="008C7ED8"/>
    <w:rsid w:val="00914FFC"/>
    <w:rsid w:val="0091777B"/>
    <w:rsid w:val="009F07F8"/>
    <w:rsid w:val="00AC511F"/>
    <w:rsid w:val="00AD07A4"/>
    <w:rsid w:val="00B0766F"/>
    <w:rsid w:val="00B243CB"/>
    <w:rsid w:val="00D417D4"/>
    <w:rsid w:val="00D5044D"/>
    <w:rsid w:val="00DC1654"/>
    <w:rsid w:val="00DD1155"/>
    <w:rsid w:val="00E76E35"/>
    <w:rsid w:val="00F53193"/>
    <w:rsid w:val="00F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E"/>
  </w:style>
  <w:style w:type="paragraph" w:styleId="2">
    <w:name w:val="heading 2"/>
    <w:basedOn w:val="a"/>
    <w:link w:val="20"/>
    <w:uiPriority w:val="9"/>
    <w:qFormat/>
    <w:rsid w:val="002B43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3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2B430A"/>
  </w:style>
  <w:style w:type="character" w:customStyle="1" w:styleId="gd">
    <w:name w:val="gd"/>
    <w:basedOn w:val="a0"/>
    <w:rsid w:val="002B430A"/>
  </w:style>
  <w:style w:type="character" w:customStyle="1" w:styleId="go">
    <w:name w:val="go"/>
    <w:basedOn w:val="a0"/>
    <w:rsid w:val="002B430A"/>
  </w:style>
  <w:style w:type="character" w:customStyle="1" w:styleId="g3">
    <w:name w:val="g3"/>
    <w:basedOn w:val="a0"/>
    <w:rsid w:val="002B430A"/>
  </w:style>
  <w:style w:type="character" w:customStyle="1" w:styleId="hb">
    <w:name w:val="hb"/>
    <w:basedOn w:val="a0"/>
    <w:rsid w:val="002B430A"/>
  </w:style>
  <w:style w:type="character" w:customStyle="1" w:styleId="g2">
    <w:name w:val="g2"/>
    <w:basedOn w:val="a0"/>
    <w:rsid w:val="002B430A"/>
  </w:style>
  <w:style w:type="character" w:styleId="a3">
    <w:name w:val="Hyperlink"/>
    <w:basedOn w:val="a0"/>
    <w:uiPriority w:val="99"/>
    <w:semiHidden/>
    <w:unhideWhenUsed/>
    <w:rsid w:val="002B430A"/>
    <w:rPr>
      <w:color w:val="0000FF"/>
      <w:u w:val="single"/>
    </w:rPr>
  </w:style>
  <w:style w:type="character" w:customStyle="1" w:styleId="avw">
    <w:name w:val="avw"/>
    <w:basedOn w:val="a0"/>
    <w:rsid w:val="002B430A"/>
  </w:style>
  <w:style w:type="character" w:customStyle="1" w:styleId="ams">
    <w:name w:val="ams"/>
    <w:basedOn w:val="a0"/>
    <w:rsid w:val="002B430A"/>
  </w:style>
  <w:style w:type="character" w:customStyle="1" w:styleId="l8">
    <w:name w:val="l8"/>
    <w:basedOn w:val="a0"/>
    <w:rsid w:val="002B430A"/>
  </w:style>
  <w:style w:type="paragraph" w:styleId="a4">
    <w:name w:val="Balloon Text"/>
    <w:basedOn w:val="a"/>
    <w:link w:val="a5"/>
    <w:uiPriority w:val="99"/>
    <w:semiHidden/>
    <w:unhideWhenUsed/>
    <w:rsid w:val="002B4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71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</w:divsChild>
                </w:div>
              </w:divsChild>
            </w:div>
          </w:divsChild>
        </w:div>
        <w:div w:id="895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2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1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1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2017-01-30T10:11:00Z</cp:lastPrinted>
  <dcterms:created xsi:type="dcterms:W3CDTF">2017-02-21T08:29:00Z</dcterms:created>
  <dcterms:modified xsi:type="dcterms:W3CDTF">2017-02-21T08:05:00Z</dcterms:modified>
</cp:coreProperties>
</file>