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375" w:hanging="360"/>
        <w:jc w:val="right"/>
        <w:rPr/>
      </w:pPr>
      <w:r w:rsidDel="00000000" w:rsidR="00000000" w:rsidRPr="00000000">
        <w:rPr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spacing w:after="0" w:line="240" w:lineRule="auto"/>
        <w:ind w:left="375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375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1.Принтер 3D XYZprinting da Vinci 1.0 PRO 3-в-1 WiFi (3F1ASXEU01K)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94"/>
        <w:gridCol w:w="2751"/>
        <w:tblGridChange w:id="0">
          <w:tblGrid>
            <w:gridCol w:w="6594"/>
            <w:gridCol w:w="27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Індикативна ціна, грн. з ПДВ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Принтер 3D XYZprinting da Vinci 1.0 PRO 3-в-1 WiFi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48900,00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Котушка з ниткою 1.75мм / 1кг PLA Polaroid для 3D принтера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1940,00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Лазерний гравірощик (опція)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6400,00</w:t>
            </w:r>
          </w:p>
        </w:tc>
      </w:tr>
    </w:tbl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/>
        <w:drawing>
          <wp:inline distB="0" distT="0" distL="0" distR="0">
            <wp:extent cx="1076582" cy="1076582"/>
            <wp:effectExtent b="0" l="0" r="0" t="0"/>
            <wp:docPr descr="3D-Ð¿ÑÐ¸Ð½ÑÐµÑ XYZprinting da Vinci 1.0 PRO 3-Ð²-1 WiFi (3F1ASXEU01K)" id="2" name="image7.jpg"/>
            <a:graphic>
              <a:graphicData uri="http://schemas.openxmlformats.org/drawingml/2006/picture">
                <pic:pic>
                  <pic:nvPicPr>
                    <pic:cNvPr descr="3D-Ð¿ÑÐ¸Ð½ÑÐµÑ XYZprinting da Vinci 1.0 PRO 3-Ð²-1 WiFi (3F1ASXEU01K)" id="0" name="image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582" cy="10765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5040.0" w:type="dxa"/>
        <w:jc w:val="left"/>
        <w:tblInd w:w="0.0" w:type="pct"/>
        <w:tblLayout w:type="fixed"/>
        <w:tblLook w:val="0400"/>
      </w:tblPr>
      <w:tblGrid>
        <w:gridCol w:w="1935"/>
        <w:gridCol w:w="3105"/>
        <w:tblGridChange w:id="0">
          <w:tblGrid>
            <w:gridCol w:w="1935"/>
            <w:gridCol w:w="310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d4d4d4" w:space="0" w:sz="6" w:val="single"/>
            </w:tcBorders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  <w:rtl w:val="0"/>
              </w:rPr>
              <w:t xml:space="preserve">Основне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Тип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3D-принтер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Технологія друку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FFF (Fused Filament Fabrication)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Матеріал друку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PLA-пластик /сумісний з ABS і PLA нитками 1,75 мм інших виробників</w:t>
              <w:br w:type="textWrapping"/>
              <w:t xml:space="preserve">ABS-пластик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Товщина шару, що наноситься, мм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0.1 - 0.4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4d4d4" w:space="0" w:sz="6" w:val="single"/>
            </w:tcBorders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  <w:rtl w:val="0"/>
              </w:rPr>
              <w:t xml:space="preserve">Додатково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Діаметр сопел, мм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0.4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Габарити області друку, мм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200x200x190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Програмне забезпечення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XYZware Pro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Дисплей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  <w:drawing>
                <wp:inline distB="0" distT="0" distL="0" distR="0">
                  <wp:extent cx="123825" cy="114300"/>
                  <wp:effectExtent b="0" l="0" r="0" t="0"/>
                  <wp:docPr descr="https://erc.ua/bundles/vidoerc/images/ico-check.gif" id="4" name="image6.gif"/>
                  <a:graphic>
                    <a:graphicData uri="http://schemas.openxmlformats.org/drawingml/2006/picture">
                      <pic:pic>
                        <pic:nvPicPr>
                          <pic:cNvPr descr="https://erc.ua/bundles/vidoerc/images/ico-check.gif" id="0" name="image6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 2,6” FSTN LCM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Підключення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USB</w:t>
              <w:br w:type="textWrapping"/>
              <w:t xml:space="preserve">Wi-Fi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Діаметр нитки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1.75 мм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Модуль лазерного гравірування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  <w:drawing>
                <wp:inline distB="0" distT="0" distL="0" distR="0">
                  <wp:extent cx="123825" cy="114300"/>
                  <wp:effectExtent b="0" l="0" r="0" t="0"/>
                  <wp:docPr descr="https://erc.ua/bundles/vidoerc/images/ico-check.gif" id="3" name="image6.gif"/>
                  <a:graphic>
                    <a:graphicData uri="http://schemas.openxmlformats.org/drawingml/2006/picture">
                      <pic:pic>
                        <pic:nvPicPr>
                          <pic:cNvPr descr="https://erc.ua/bundles/vidoerc/images/ico-check.gif" id="0" name="image6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 опція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Область гравіювання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200x200 мм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Довжина хвилі лазера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450 нм+5 нм/-10 нм InGaN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4d4d4" w:space="0" w:sz="6" w:val="single"/>
            </w:tcBorders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  <w:rtl w:val="0"/>
              </w:rPr>
              <w:t xml:space="preserve">Фізичні характеристики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Габарити принтера, мм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468 x 510 x 558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Маса принтера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27.5 кг (брутто)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4d4d4" w:space="0" w:sz="6" w:val="single"/>
            </w:tcBorders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  <w:rtl w:val="0"/>
              </w:rPr>
              <w:t xml:space="preserve">Сканування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Технологія сканування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лазерна тріангуляція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Розмір сканера (Д x В)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3 x 3 см – 15 x 15 см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Роздільна здатність сканування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2140 крапок/см2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Завантаження платформи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color w:val="4a4a4a"/>
                <w:sz w:val="18"/>
                <w:szCs w:val="18"/>
                <w:rtl w:val="0"/>
              </w:rPr>
              <w:t xml:space="preserve">≦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3 кг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Точність сканування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0.25 мм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 для сканування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XYZscan</w:t>
            </w:r>
          </w:p>
        </w:tc>
      </w:tr>
    </w:tbl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="240" w:lineRule="auto"/>
        <w:ind w:left="375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2.Інтерактивний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24"/>
            <w:szCs w:val="24"/>
            <w:u w:val="single"/>
            <w:rtl w:val="0"/>
          </w:rPr>
          <w:t xml:space="preserve">Короткофокусний проектор Epson EB-536Wi (WXGA, 3400 ANSI Lm)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(V11H670040)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Індикативна ціна -  47300.00 грн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823915" cy="823915"/>
            <wp:effectExtent b="0" l="0" r="0" t="0"/>
            <wp:docPr descr="ÐÑÐ¾ÐµÐºÑÐ¾Ñ EPSON EB-536Wi (V11H670040)" id="6" name="image3.jpg"/>
            <a:graphic>
              <a:graphicData uri="http://schemas.openxmlformats.org/drawingml/2006/picture">
                <pic:pic>
                  <pic:nvPicPr>
                    <pic:cNvPr descr="ÐÑÐ¾ÐµÐºÑÐ¾Ñ EPSON EB-536Wi (V11H670040)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3915" cy="8239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5040.0" w:type="dxa"/>
        <w:jc w:val="left"/>
        <w:tblInd w:w="0.0" w:type="pct"/>
        <w:tblLayout w:type="fixed"/>
        <w:tblLook w:val="0400"/>
      </w:tblPr>
      <w:tblGrid>
        <w:gridCol w:w="1935"/>
        <w:gridCol w:w="3105"/>
        <w:tblGridChange w:id="0">
          <w:tblGrid>
            <w:gridCol w:w="1935"/>
            <w:gridCol w:w="310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d4d4d4" w:space="0" w:sz="6" w:val="single"/>
            </w:tcBorders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  <w:rtl w:val="0"/>
              </w:rPr>
              <w:t xml:space="preserve">Основні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Клас пристрою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для презентацій</w:t>
              <w:br w:type="textWrapping"/>
              <w:t xml:space="preserve">для шкіл і ВУЗів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Проекційне ставлення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короткофокусний (0.8 - 1.3) /0.65:1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Тип матриці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3LCD /D8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Реальна роздільна здатність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1280 x 800 пікс WXGA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Формати зображення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16:10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Споживана потужність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298 Вт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4d4d4" w:space="0" w:sz="6" w:val="single"/>
            </w:tcBorders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  <w:rtl w:val="0"/>
              </w:rPr>
              <w:t xml:space="preserve">Джерело світла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Ресурс лампи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5000 г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Потужність лампи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215 Вт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Ресурс лампи в економічному режимі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10000 г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4d4d4" w:space="0" w:sz="6" w:val="single"/>
            </w:tcBorders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  <w:rtl w:val="0"/>
              </w:rPr>
              <w:t xml:space="preserve">Зображення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Яскравість екрану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3400 лм /1900 ANSI Lm ECO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Контрастність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16000 :1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Передача кольору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1 млрд. кольорів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Масштабування і фокусування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ручна /f=6.4 мм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4d4d4" w:space="0" w:sz="6" w:val="single"/>
            </w:tcBorders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  <w:rtl w:val="0"/>
              </w:rPr>
              <w:t xml:space="preserve">Проеціювання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Корекція трапеції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  <w:drawing>
                <wp:inline distB="0" distT="0" distL="0" distR="0">
                  <wp:extent cx="123825" cy="115570"/>
                  <wp:effectExtent b="0" l="0" r="0" t="0"/>
                  <wp:docPr descr="https://erc.ua/bundles/vidoerc/images/ico-check.gif" id="5" name="image6.gif"/>
                  <a:graphic>
                    <a:graphicData uri="http://schemas.openxmlformats.org/drawingml/2006/picture">
                      <pic:pic>
                        <pic:nvPicPr>
                          <pic:cNvPr descr="https://erc.ua/bundles/vidoerc/images/ico-check.gif" id="0" name="image6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55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 V= ±7° H= ±5°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Відеостандарти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PAL</w:t>
              <w:br w:type="textWrapping"/>
              <w:t xml:space="preserve">SECAM</w:t>
              <w:br w:type="textWrapping"/>
              <w:t xml:space="preserve">NTSC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Підтримка HDTV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  <w:drawing>
                <wp:inline distB="0" distT="0" distL="0" distR="0">
                  <wp:extent cx="123825" cy="115570"/>
                  <wp:effectExtent b="0" l="0" r="0" t="0"/>
                  <wp:docPr descr="https://erc.ua/bundles/vidoerc/images/ico-check.gif" id="8" name="image6.gif"/>
                  <a:graphic>
                    <a:graphicData uri="http://schemas.openxmlformats.org/drawingml/2006/picture">
                      <pic:pic>
                        <pic:nvPicPr>
                          <pic:cNvPr descr="https://erc.ua/bundles/vidoerc/images/ico-check.gif" id="0" name="image6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55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Цифрове збільшення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1.35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4d4d4" w:space="0" w:sz="6" w:val="single"/>
            </w:tcBorders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  <w:rtl w:val="0"/>
              </w:rPr>
              <w:t xml:space="preserve">Інтерфейси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Роз'єми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HDMI, S-Video, VGA /x3, USB type-B, вхід для мікрофона, RCA, USB type-A, аудіовхід (line-in) /x2, RJ45, RS-232, stereo RCA /x2, аудиовихід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4d4d4" w:space="0" w:sz="6" w:val="single"/>
            </w:tcBorders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  <w:rtl w:val="0"/>
              </w:rPr>
              <w:t xml:space="preserve">Додатково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Рівень шуму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37 дБ /29 дБ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Вбудований динамік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  <w:drawing>
                <wp:inline distB="0" distT="0" distL="0" distR="0">
                  <wp:extent cx="123825" cy="115570"/>
                  <wp:effectExtent b="0" l="0" r="0" t="0"/>
                  <wp:docPr descr="https://erc.ua/bundles/vidoerc/images/ico-check.gif" id="7" name="image6.gif"/>
                  <a:graphic>
                    <a:graphicData uri="http://schemas.openxmlformats.org/drawingml/2006/picture">
                      <pic:pic>
                        <pic:nvPicPr>
                          <pic:cNvPr descr="https://erc.ua/bundles/vidoerc/images/ico-check.gif" id="0" name="image6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55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 16 Вт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Пульт ДУ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  <w:drawing>
                <wp:inline distB="0" distT="0" distL="0" distR="0">
                  <wp:extent cx="123825" cy="115570"/>
                  <wp:effectExtent b="0" l="0" r="0" t="0"/>
                  <wp:docPr descr="https://erc.ua/bundles/vidoerc/images/ico-check.gif" id="10" name="image6.gif"/>
                  <a:graphic>
                    <a:graphicData uri="http://schemas.openxmlformats.org/drawingml/2006/picture">
                      <pic:pic>
                        <pic:nvPicPr>
                          <pic:cNvPr descr="https://erc.ua/bundles/vidoerc/images/ico-check.gif" id="0" name="image6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55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4d4d4" w:space="0" w:sz="6" w:val="single"/>
            </w:tcBorders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09090"/>
                <w:sz w:val="18"/>
                <w:szCs w:val="18"/>
                <w:rtl w:val="0"/>
              </w:rPr>
              <w:t xml:space="preserve">Фізичні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Колір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білий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Габарити ( ВxШxГ )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344 x 315 x 94 мм</w:t>
            </w:r>
          </w:p>
        </w:tc>
      </w:tr>
      <w:tr>
        <w:trPr>
          <w:cantSplit w:val="0"/>
          <w:tblHeader w:val="0"/>
        </w:trPr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Вага</w:t>
            </w:r>
          </w:p>
        </w:tc>
        <w:tc>
          <w:tcPr>
            <w:tcMar>
              <w:top w:w="45.0" w:type="dxa"/>
              <w:left w:w="0.0" w:type="dxa"/>
              <w:bottom w:w="105.0" w:type="dxa"/>
              <w:right w:w="75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a4a4a"/>
                <w:sz w:val="18"/>
                <w:szCs w:val="18"/>
                <w:rtl w:val="0"/>
              </w:rPr>
              <w:t xml:space="preserve">3.9 кг</w:t>
            </w:r>
          </w:p>
        </w:tc>
      </w:tr>
    </w:tbl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after="0" w:line="240" w:lineRule="auto"/>
        <w:ind w:left="375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3.Настінне кріплення Epson ELP MB45 (V12H706040)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Індикативна ціна – 6600,00 грн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903662" cy="903662"/>
            <wp:effectExtent b="0" l="0" r="0" t="0"/>
            <wp:docPr descr="ÐÑÐ¾Ð½ÑÑÐµÐ¹Ð½ Ð´Ð»Ñ Ð¿ÑÐ¾ÐµÐºÑÐ¾ÑÐ° EPSON ELPMB45 (V12H706040)" id="9" name="image2.jpg"/>
            <a:graphic>
              <a:graphicData uri="http://schemas.openxmlformats.org/drawingml/2006/picture">
                <pic:pic>
                  <pic:nvPicPr>
                    <pic:cNvPr descr="ÐÑÐ¾Ð½ÑÑÐµÐ¹Ð½ Ð´Ð»Ñ Ð¿ÑÐ¾ÐµÐºÑÐ¾ÑÐ° EPSON ELPMB45 (V12H706040)"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3662" cy="9036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4"/>
        <w:tblW w:w="4359.0" w:type="dxa"/>
        <w:jc w:val="left"/>
        <w:tblInd w:w="0.0" w:type="pct"/>
        <w:tblLayout w:type="fixed"/>
        <w:tblLook w:val="0400"/>
      </w:tblPr>
      <w:tblGrid>
        <w:gridCol w:w="1674"/>
        <w:gridCol w:w="2685"/>
        <w:tblGridChange w:id="0">
          <w:tblGrid>
            <w:gridCol w:w="1674"/>
            <w:gridCol w:w="268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d4d4d4" w:space="0" w:sz="4" w:val="single"/>
            </w:tcBorders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b w:val="1"/>
                <w:color w:val="90909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09090"/>
                <w:sz w:val="16"/>
                <w:szCs w:val="16"/>
                <w:rtl w:val="0"/>
              </w:rPr>
              <w:t xml:space="preserve">Основні</w:t>
            </w:r>
          </w:p>
        </w:tc>
      </w:tr>
      <w:tr>
        <w:trPr>
          <w:cantSplit w:val="0"/>
          <w:tblHeader w:val="0"/>
        </w:trPr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6"/>
                <w:szCs w:val="16"/>
                <w:rtl w:val="0"/>
              </w:rPr>
              <w:t xml:space="preserve">Тип</w:t>
            </w:r>
          </w:p>
        </w:tc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color w:val="4a4a4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4a4a4a"/>
                <w:sz w:val="16"/>
                <w:szCs w:val="16"/>
                <w:rtl w:val="0"/>
              </w:rPr>
              <w:t xml:space="preserve">Настінне кріплення</w:t>
            </w:r>
          </w:p>
        </w:tc>
      </w:tr>
      <w:tr>
        <w:trPr>
          <w:cantSplit w:val="0"/>
          <w:tblHeader w:val="0"/>
        </w:trPr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6"/>
                <w:szCs w:val="16"/>
                <w:rtl w:val="0"/>
              </w:rPr>
              <w:t xml:space="preserve">Сумісність</w:t>
            </w:r>
          </w:p>
        </w:tc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color w:val="4a4a4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4a4a4a"/>
                <w:sz w:val="16"/>
                <w:szCs w:val="16"/>
                <w:rtl w:val="0"/>
              </w:rPr>
              <w:t xml:space="preserve">Epson серії EB-520/525W/530/535W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4d4d4" w:space="0" w:sz="4" w:val="single"/>
            </w:tcBorders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b w:val="1"/>
                <w:color w:val="90909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09090"/>
                <w:sz w:val="16"/>
                <w:szCs w:val="16"/>
                <w:rtl w:val="0"/>
              </w:rPr>
              <w:t xml:space="preserve">Фізичні</w:t>
            </w:r>
          </w:p>
        </w:tc>
      </w:tr>
      <w:tr>
        <w:trPr>
          <w:cantSplit w:val="0"/>
          <w:tblHeader w:val="0"/>
        </w:trPr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6"/>
                <w:szCs w:val="16"/>
                <w:rtl w:val="0"/>
              </w:rPr>
              <w:t xml:space="preserve">Колір</w:t>
            </w:r>
          </w:p>
        </w:tc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color w:val="4a4a4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4a4a4a"/>
                <w:sz w:val="16"/>
                <w:szCs w:val="16"/>
                <w:rtl w:val="0"/>
              </w:rPr>
              <w:t xml:space="preserve">білий</w:t>
            </w:r>
          </w:p>
        </w:tc>
      </w:tr>
      <w:tr>
        <w:trPr>
          <w:cantSplit w:val="0"/>
          <w:tblHeader w:val="0"/>
        </w:trPr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6"/>
                <w:szCs w:val="16"/>
                <w:rtl w:val="0"/>
              </w:rPr>
              <w:t xml:space="preserve">Вага</w:t>
            </w:r>
          </w:p>
        </w:tc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color w:val="4a4a4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4a4a4a"/>
                <w:sz w:val="16"/>
                <w:szCs w:val="16"/>
                <w:rtl w:val="0"/>
              </w:rPr>
              <w:t xml:space="preserve">11 кг</w:t>
            </w:r>
          </w:p>
        </w:tc>
      </w:tr>
    </w:tbl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94">
      <w:pPr>
        <w:pStyle w:val="Heading4"/>
        <w:shd w:fill="ffffff" w:val="clear"/>
        <w:spacing w:after="48" w:before="48" w:lineRule="auto"/>
        <w:ind w:left="48" w:firstLine="0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4. Документ-камера Epson ELPDC07 (V12H759040)</w:t>
      </w:r>
    </w:p>
    <w:p w:rsidR="00000000" w:rsidDel="00000000" w:rsidP="00000000" w:rsidRDefault="00000000" w:rsidRPr="00000000" w14:paraId="00000095">
      <w:pPr>
        <w:pStyle w:val="Heading4"/>
        <w:shd w:fill="ffffff" w:val="clear"/>
        <w:spacing w:after="48" w:before="48" w:lineRule="auto"/>
        <w:ind w:left="48" w:firstLine="0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Індикативна ціна – 11200,00грн</w:t>
      </w:r>
    </w:p>
    <w:p w:rsidR="00000000" w:rsidDel="00000000" w:rsidP="00000000" w:rsidRDefault="00000000" w:rsidRPr="00000000" w14:paraId="00000096">
      <w:pPr>
        <w:pStyle w:val="Heading4"/>
        <w:shd w:fill="ffffff" w:val="clear"/>
        <w:spacing w:after="48" w:before="48" w:lineRule="auto"/>
        <w:ind w:left="48" w:firstLine="0"/>
        <w:rPr>
          <w:b w:val="0"/>
          <w:color w:val="000000"/>
        </w:rPr>
      </w:pPr>
      <w:r w:rsidDel="00000000" w:rsidR="00000000" w:rsidRPr="00000000">
        <w:rPr/>
        <w:drawing>
          <wp:inline distB="0" distT="0" distL="0" distR="0">
            <wp:extent cx="848566" cy="848566"/>
            <wp:effectExtent b="0" l="0" r="0" t="0"/>
            <wp:docPr descr="ÐÐ¾ÐºÑÐ¼ÐµÐ½Ñ ÐºÐ°Ð¼ÐµÑÐ° EPSON ELPDC07 (V12H759040)" id="12" name="image4.jpg"/>
            <a:graphic>
              <a:graphicData uri="http://schemas.openxmlformats.org/drawingml/2006/picture">
                <pic:pic>
                  <pic:nvPicPr>
                    <pic:cNvPr descr="ÐÐ¾ÐºÑÐ¼ÐµÐ½Ñ ÐºÐ°Ð¼ÐµÑÐ° EPSON ELPDC07 (V12H759040)"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8566" cy="8485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5"/>
        <w:tblW w:w="4359.0" w:type="dxa"/>
        <w:jc w:val="left"/>
        <w:tblInd w:w="0.0" w:type="pct"/>
        <w:tblLayout w:type="fixed"/>
        <w:tblLook w:val="0400"/>
      </w:tblPr>
      <w:tblGrid>
        <w:gridCol w:w="1674"/>
        <w:gridCol w:w="2685"/>
        <w:tblGridChange w:id="0">
          <w:tblGrid>
            <w:gridCol w:w="1674"/>
            <w:gridCol w:w="268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d4d4d4" w:space="0" w:sz="4" w:val="single"/>
            </w:tcBorders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b w:val="1"/>
                <w:color w:val="90909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09090"/>
                <w:sz w:val="16"/>
                <w:szCs w:val="16"/>
                <w:rtl w:val="0"/>
              </w:rPr>
              <w:t xml:space="preserve">Основні</w:t>
            </w:r>
          </w:p>
        </w:tc>
      </w:tr>
      <w:tr>
        <w:trPr>
          <w:cantSplit w:val="0"/>
          <w:tblHeader w:val="0"/>
        </w:trPr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6"/>
                <w:szCs w:val="16"/>
                <w:rtl w:val="0"/>
              </w:rPr>
              <w:t xml:space="preserve">Тип</w:t>
            </w:r>
          </w:p>
        </w:tc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  <w:color w:val="4a4a4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4a4a4a"/>
                <w:sz w:val="16"/>
                <w:szCs w:val="16"/>
                <w:rtl w:val="0"/>
              </w:rPr>
              <w:t xml:space="preserve">Документ-камера</w:t>
            </w:r>
          </w:p>
        </w:tc>
      </w:tr>
      <w:tr>
        <w:trPr>
          <w:cantSplit w:val="0"/>
          <w:tblHeader w:val="0"/>
        </w:trPr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6"/>
                <w:szCs w:val="16"/>
                <w:rtl w:val="0"/>
              </w:rPr>
              <w:t xml:space="preserve">Додатково</w:t>
            </w:r>
          </w:p>
        </w:tc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color w:val="4a4a4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4a4a4a"/>
                <w:sz w:val="16"/>
                <w:szCs w:val="16"/>
                <w:rtl w:val="0"/>
              </w:rPr>
              <w:t xml:space="preserve">Поворот /Диапазон поворота камеры: H ±90° / V ±90°</w:t>
              <w:br w:type="textWrapping"/>
              <w:t xml:space="preserve">Підсвітка /2x White LED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d4d4d4" w:space="0" w:sz="4" w:val="single"/>
            </w:tcBorders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b w:val="1"/>
                <w:color w:val="90909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09090"/>
                <w:sz w:val="16"/>
                <w:szCs w:val="16"/>
                <w:rtl w:val="0"/>
              </w:rPr>
              <w:t xml:space="preserve">Фізичні</w:t>
            </w:r>
          </w:p>
        </w:tc>
      </w:tr>
      <w:tr>
        <w:trPr>
          <w:cantSplit w:val="0"/>
          <w:tblHeader w:val="0"/>
        </w:trPr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6"/>
                <w:szCs w:val="16"/>
                <w:rtl w:val="0"/>
              </w:rPr>
              <w:t xml:space="preserve">Габарити</w:t>
            </w:r>
          </w:p>
        </w:tc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color w:val="4a4a4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4a4a4a"/>
                <w:sz w:val="16"/>
                <w:szCs w:val="16"/>
                <w:rtl w:val="0"/>
              </w:rPr>
              <w:t xml:space="preserve">260x74x399 мм /габариты в сложенном состоянии 260x74x58 мм</w:t>
            </w:r>
          </w:p>
        </w:tc>
      </w:tr>
      <w:tr>
        <w:trPr>
          <w:cantSplit w:val="0"/>
          <w:tblHeader w:val="0"/>
        </w:trPr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6"/>
                <w:szCs w:val="16"/>
                <w:rtl w:val="0"/>
              </w:rPr>
              <w:t xml:space="preserve">Колір</w:t>
            </w:r>
          </w:p>
        </w:tc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color w:val="4a4a4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4a4a4a"/>
                <w:sz w:val="16"/>
                <w:szCs w:val="16"/>
                <w:rtl w:val="0"/>
              </w:rPr>
              <w:t xml:space="preserve">білий</w:t>
            </w:r>
          </w:p>
        </w:tc>
      </w:tr>
      <w:tr>
        <w:trPr>
          <w:cantSplit w:val="0"/>
          <w:tblHeader w:val="0"/>
        </w:trPr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6"/>
                <w:szCs w:val="16"/>
                <w:rtl w:val="0"/>
              </w:rPr>
              <w:t xml:space="preserve">Вага</w:t>
            </w:r>
          </w:p>
        </w:tc>
        <w:tc>
          <w:tcPr>
            <w:shd w:fill="fcfdfd" w:val="clear"/>
            <w:tcMar>
              <w:top w:w="39.0" w:type="dxa"/>
              <w:left w:w="0.0" w:type="dxa"/>
              <w:bottom w:w="91.0" w:type="dxa"/>
              <w:right w:w="65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color w:val="4a4a4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4a4a4a"/>
                <w:sz w:val="16"/>
                <w:szCs w:val="16"/>
                <w:rtl w:val="0"/>
              </w:rPr>
              <w:t xml:space="preserve">1 кг</w:t>
            </w:r>
          </w:p>
        </w:tc>
      </w:tr>
    </w:tbl>
    <w:p w:rsidR="00000000" w:rsidDel="00000000" w:rsidP="00000000" w:rsidRDefault="00000000" w:rsidRPr="00000000" w14:paraId="000000A5">
      <w:pPr>
        <w:numPr>
          <w:ilvl w:val="0"/>
          <w:numId w:val="1"/>
        </w:numPr>
        <w:spacing w:after="0" w:line="240" w:lineRule="auto"/>
        <w:ind w:left="375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spacing w:after="0" w:line="240" w:lineRule="auto"/>
        <w:ind w:left="375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5. Багатофункційний пристрій  EPSON L6170 c WiFi (C11CG20404)</w:t>
      </w:r>
    </w:p>
    <w:p w:rsidR="00000000" w:rsidDel="00000000" w:rsidP="00000000" w:rsidRDefault="00000000" w:rsidRPr="00000000" w14:paraId="000000A7">
      <w:pPr>
        <w:pStyle w:val="Heading4"/>
        <w:shd w:fill="ffffff" w:val="clear"/>
        <w:spacing w:after="48" w:before="48" w:lineRule="auto"/>
        <w:ind w:left="48" w:firstLine="0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Індикативна ціна – 15000,00 грн</w:t>
      </w:r>
    </w:p>
    <w:p w:rsidR="00000000" w:rsidDel="00000000" w:rsidP="00000000" w:rsidRDefault="00000000" w:rsidRPr="00000000" w14:paraId="000000A8">
      <w:pPr>
        <w:pStyle w:val="Heading4"/>
        <w:shd w:fill="ffffff" w:val="clear"/>
        <w:spacing w:after="48" w:before="48" w:lineRule="auto"/>
        <w:ind w:left="48" w:firstLine="0"/>
        <w:rPr>
          <w:b w:val="0"/>
          <w:color w:val="000000"/>
        </w:rPr>
      </w:pPr>
      <w:r w:rsidDel="00000000" w:rsidR="00000000" w:rsidRPr="00000000">
        <w:rPr/>
        <w:drawing>
          <wp:inline distB="0" distT="0" distL="0" distR="0">
            <wp:extent cx="846409" cy="846409"/>
            <wp:effectExtent b="0" l="0" r="0" t="0"/>
            <wp:docPr descr="ÐÐ½Ð¾Ð³Ð¾ÑÑÐ½ÐºÑÐ¸Ð¾Ð½Ð°Ð»ÑÐ½Ð¾Ðµ ÑÑÑÑÐ¾Ð¹ÑÑÐ²Ð¾ EPSON L6170 c WiFi (C11CG20404)" id="11" name="image1.jpg"/>
            <a:graphic>
              <a:graphicData uri="http://schemas.openxmlformats.org/drawingml/2006/picture">
                <pic:pic>
                  <pic:nvPicPr>
                    <pic:cNvPr descr="ÐÐ½Ð¾Ð³Ð¾ÑÑÐ½ÐºÑÐ¸Ð¾Ð½Ð°Ð»ÑÐ½Ð¾Ðµ ÑÑÑÑÐ¾Ð¹ÑÑÐ²Ð¾ EPSON L6170 c WiFi (C11CG20404)"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6409" cy="8464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Технические характеристики Epson L6170</w:t>
      </w:r>
    </w:p>
    <w:p w:rsidR="00000000" w:rsidDel="00000000" w:rsidP="00000000" w:rsidRDefault="00000000" w:rsidRPr="00000000" w14:paraId="000000AA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Состав поставки</w:t>
      </w:r>
    </w:p>
    <w:p w:rsidR="00000000" w:rsidDel="00000000" w:rsidP="00000000" w:rsidRDefault="00000000" w:rsidRPr="00000000" w14:paraId="000000AB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Принтер-сканер-копир</w:t>
      </w:r>
    </w:p>
    <w:p w:rsidR="00000000" w:rsidDel="00000000" w:rsidP="00000000" w:rsidRDefault="00000000" w:rsidRPr="00000000" w14:paraId="000000AC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Кабель питания</w:t>
      </w:r>
    </w:p>
    <w:p w:rsidR="00000000" w:rsidDel="00000000" w:rsidP="00000000" w:rsidRDefault="00000000" w:rsidRPr="00000000" w14:paraId="000000AD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CD с программным обеспечением и драйверами для Windows и OS X</w:t>
      </w:r>
    </w:p>
    <w:p w:rsidR="00000000" w:rsidDel="00000000" w:rsidP="00000000" w:rsidRDefault="00000000" w:rsidRPr="00000000" w14:paraId="000000AE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Руководство по установке</w:t>
      </w:r>
    </w:p>
    <w:p w:rsidR="00000000" w:rsidDel="00000000" w:rsidP="00000000" w:rsidRDefault="00000000" w:rsidRPr="00000000" w14:paraId="000000AF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Гарантийный талон</w:t>
      </w:r>
    </w:p>
    <w:p w:rsidR="00000000" w:rsidDel="00000000" w:rsidP="00000000" w:rsidRDefault="00000000" w:rsidRPr="00000000" w14:paraId="000000B0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8 контейнеров с чернилами (черный, голубой, пурпурный, желтый) × 2</w:t>
      </w:r>
    </w:p>
    <w:p w:rsidR="00000000" w:rsidDel="00000000" w:rsidP="00000000" w:rsidRDefault="00000000" w:rsidRPr="00000000" w14:paraId="000000B1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Основные свойства</w:t>
      </w:r>
    </w:p>
    <w:p w:rsidR="00000000" w:rsidDel="00000000" w:rsidP="00000000" w:rsidRDefault="00000000" w:rsidRPr="00000000" w14:paraId="000000B2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Тип устройства</w:t>
        <w:tab/>
        <w:t xml:space="preserve">МФУ</w:t>
      </w:r>
    </w:p>
    <w:p w:rsidR="00000000" w:rsidDel="00000000" w:rsidP="00000000" w:rsidRDefault="00000000" w:rsidRPr="00000000" w14:paraId="000000B3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Тип расходных материалов</w:t>
        <w:tab/>
        <w:t xml:space="preserve">Встроенные емкости для чернил</w:t>
      </w:r>
    </w:p>
    <w:p w:rsidR="00000000" w:rsidDel="00000000" w:rsidP="00000000" w:rsidRDefault="00000000" w:rsidRPr="00000000" w14:paraId="000000B4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Серия устройств</w:t>
        <w:tab/>
        <w:t xml:space="preserve">Фабрика печати Epson</w:t>
      </w:r>
    </w:p>
    <w:p w:rsidR="00000000" w:rsidDel="00000000" w:rsidP="00000000" w:rsidRDefault="00000000" w:rsidRPr="00000000" w14:paraId="000000B5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Теxнология печати</w:t>
        <w:tab/>
        <w:t xml:space="preserve">Струйная</w:t>
      </w:r>
    </w:p>
    <w:p w:rsidR="00000000" w:rsidDel="00000000" w:rsidP="00000000" w:rsidRDefault="00000000" w:rsidRPr="00000000" w14:paraId="000000B6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Область применения</w:t>
        <w:tab/>
      </w:r>
    </w:p>
    <w:p w:rsidR="00000000" w:rsidDel="00000000" w:rsidP="00000000" w:rsidRDefault="00000000" w:rsidRPr="00000000" w14:paraId="000000B7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Для дома</w:t>
      </w:r>
    </w:p>
    <w:p w:rsidR="00000000" w:rsidDel="00000000" w:rsidP="00000000" w:rsidRDefault="00000000" w:rsidRPr="00000000" w14:paraId="000000B8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Для офиса</w:t>
      </w:r>
    </w:p>
    <w:p w:rsidR="00000000" w:rsidDel="00000000" w:rsidP="00000000" w:rsidRDefault="00000000" w:rsidRPr="00000000" w14:paraId="000000B9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Назначение</w:t>
        <w:tab/>
        <w:t xml:space="preserve">Для печати цветных документов</w:t>
      </w:r>
    </w:p>
    <w:p w:rsidR="00000000" w:rsidDel="00000000" w:rsidP="00000000" w:rsidRDefault="00000000" w:rsidRPr="00000000" w14:paraId="000000BA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Функция копирования</w:t>
        <w:tab/>
        <w:t xml:space="preserve">Да</w:t>
      </w:r>
    </w:p>
    <w:p w:rsidR="00000000" w:rsidDel="00000000" w:rsidP="00000000" w:rsidRDefault="00000000" w:rsidRPr="00000000" w14:paraId="000000BB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Функция сканирования</w:t>
        <w:tab/>
        <w:t xml:space="preserve">Да</w:t>
      </w:r>
    </w:p>
    <w:p w:rsidR="00000000" w:rsidDel="00000000" w:rsidP="00000000" w:rsidRDefault="00000000" w:rsidRPr="00000000" w14:paraId="000000BC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Функция факса</w:t>
        <w:tab/>
        <w:t xml:space="preserve">Нет</w:t>
      </w:r>
    </w:p>
    <w:p w:rsidR="00000000" w:rsidDel="00000000" w:rsidP="00000000" w:rsidRDefault="00000000" w:rsidRPr="00000000" w14:paraId="000000BD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Цветность печати</w:t>
        <w:tab/>
        <w:t xml:space="preserve">Цветная</w:t>
      </w:r>
    </w:p>
    <w:p w:rsidR="00000000" w:rsidDel="00000000" w:rsidP="00000000" w:rsidRDefault="00000000" w:rsidRPr="00000000" w14:paraId="000000BE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Количество цветов</w:t>
        <w:tab/>
        <w:t xml:space="preserve">4</w:t>
      </w:r>
    </w:p>
    <w:p w:rsidR="00000000" w:rsidDel="00000000" w:rsidP="00000000" w:rsidRDefault="00000000" w:rsidRPr="00000000" w14:paraId="000000BF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Гарантия, мес</w:t>
        <w:tab/>
        <w:t xml:space="preserve">12 месяцев или 50000 отпечатков (в зависимости от того, что наступит первым)</w:t>
      </w:r>
    </w:p>
    <w:p w:rsidR="00000000" w:rsidDel="00000000" w:rsidP="00000000" w:rsidRDefault="00000000" w:rsidRPr="00000000" w14:paraId="000000C0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Беспроводное подключение по Wi-Fi</w:t>
        <w:tab/>
        <w:t xml:space="preserve">Да</w:t>
      </w:r>
    </w:p>
    <w:p w:rsidR="00000000" w:rsidDel="00000000" w:rsidP="00000000" w:rsidRDefault="00000000" w:rsidRPr="00000000" w14:paraId="000000C1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Сетевое подключение</w:t>
        <w:tab/>
        <w:t xml:space="preserve">Да</w:t>
      </w:r>
    </w:p>
    <w:p w:rsidR="00000000" w:rsidDel="00000000" w:rsidP="00000000" w:rsidRDefault="00000000" w:rsidRPr="00000000" w14:paraId="000000C2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Поддержка iPrint</w:t>
        <w:tab/>
        <w:t xml:space="preserve">Да</w:t>
      </w:r>
    </w:p>
    <w:p w:rsidR="00000000" w:rsidDel="00000000" w:rsidP="00000000" w:rsidRDefault="00000000" w:rsidRPr="00000000" w14:paraId="000000C3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Поддержка Email Print</w:t>
        <w:tab/>
        <w:t xml:space="preserve">Да</w:t>
      </w:r>
    </w:p>
    <w:p w:rsidR="00000000" w:rsidDel="00000000" w:rsidP="00000000" w:rsidRDefault="00000000" w:rsidRPr="00000000" w14:paraId="000000C4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Поддержка Epson Connect</w:t>
        <w:tab/>
        <w:t xml:space="preserve">Да</w:t>
      </w:r>
    </w:p>
    <w:p w:rsidR="00000000" w:rsidDel="00000000" w:rsidP="00000000" w:rsidRDefault="00000000" w:rsidRPr="00000000" w14:paraId="000000C5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Поддержка Wi-Fi Direct</w:t>
        <w:tab/>
        <w:t xml:space="preserve">Да</w:t>
      </w:r>
    </w:p>
    <w:p w:rsidR="00000000" w:rsidDel="00000000" w:rsidP="00000000" w:rsidRDefault="00000000" w:rsidRPr="00000000" w14:paraId="000000C6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Поддержка Wi-Fi Direct Multi-NIC</w:t>
        <w:tab/>
        <w:t xml:space="preserve">Да</w:t>
      </w:r>
    </w:p>
    <w:p w:rsidR="00000000" w:rsidDel="00000000" w:rsidP="00000000" w:rsidRDefault="00000000" w:rsidRPr="00000000" w14:paraId="000000C7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Поддержка SD Apps</w:t>
        <w:tab/>
        <w:t xml:space="preserve">Нет</w:t>
      </w:r>
    </w:p>
    <w:p w:rsidR="00000000" w:rsidDel="00000000" w:rsidP="00000000" w:rsidRDefault="00000000" w:rsidRPr="00000000" w14:paraId="000000C8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Wireless PictBridge</w:t>
        <w:tab/>
        <w:t xml:space="preserve">Нет</w:t>
      </w:r>
    </w:p>
    <w:p w:rsidR="00000000" w:rsidDel="00000000" w:rsidP="00000000" w:rsidRDefault="00000000" w:rsidRPr="00000000" w14:paraId="000000C9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Печать без ПК</w:t>
        <w:tab/>
        <w:t xml:space="preserve">Да</w:t>
      </w:r>
    </w:p>
    <w:p w:rsidR="00000000" w:rsidDel="00000000" w:rsidP="00000000" w:rsidRDefault="00000000" w:rsidRPr="00000000" w14:paraId="000000CA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Принтер</w:t>
      </w:r>
    </w:p>
    <w:p w:rsidR="00000000" w:rsidDel="00000000" w:rsidP="00000000" w:rsidRDefault="00000000" w:rsidRPr="00000000" w14:paraId="000000CB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Максимальный формат</w:t>
        <w:tab/>
        <w:t xml:space="preserve">A4</w:t>
      </w:r>
    </w:p>
    <w:p w:rsidR="00000000" w:rsidDel="00000000" w:rsidP="00000000" w:rsidRDefault="00000000" w:rsidRPr="00000000" w14:paraId="000000CC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Максимальное разрешение, dpi</w:t>
        <w:tab/>
        <w:t xml:space="preserve">4800x1200</w:t>
      </w:r>
    </w:p>
    <w:p w:rsidR="00000000" w:rsidDel="00000000" w:rsidP="00000000" w:rsidRDefault="00000000" w:rsidRPr="00000000" w14:paraId="000000CD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Печать фотографий</w:t>
        <w:tab/>
        <w:t xml:space="preserve">Да</w:t>
      </w:r>
    </w:p>
    <w:p w:rsidR="00000000" w:rsidDel="00000000" w:rsidP="00000000" w:rsidRDefault="00000000" w:rsidRPr="00000000" w14:paraId="000000CE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Печать на CD/DVD</w:t>
        <w:tab/>
        <w:t xml:space="preserve">Нет</w:t>
      </w:r>
    </w:p>
    <w:p w:rsidR="00000000" w:rsidDel="00000000" w:rsidP="00000000" w:rsidRDefault="00000000" w:rsidRPr="00000000" w14:paraId="000000CF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Печать на рулоне</w:t>
        <w:tab/>
        <w:t xml:space="preserve">Нет</w:t>
      </w:r>
    </w:p>
    <w:p w:rsidR="00000000" w:rsidDel="00000000" w:rsidP="00000000" w:rsidRDefault="00000000" w:rsidRPr="00000000" w14:paraId="000000D0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Автоматическая Двусторонняя печать (A4)</w:t>
        <w:tab/>
        <w:t xml:space="preserve">Да</w:t>
      </w:r>
    </w:p>
    <w:p w:rsidR="00000000" w:rsidDel="00000000" w:rsidP="00000000" w:rsidRDefault="00000000" w:rsidRPr="00000000" w14:paraId="000000D1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Минимальный объем капли, пл</w:t>
        <w:tab/>
        <w:t xml:space="preserve">3.3</w:t>
      </w:r>
    </w:p>
    <w:p w:rsidR="00000000" w:rsidDel="00000000" w:rsidP="00000000" w:rsidRDefault="00000000" w:rsidRPr="00000000" w14:paraId="000000D2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Печать без полей</w:t>
        <w:tab/>
        <w:t xml:space="preserve">есть</w:t>
      </w:r>
    </w:p>
    <w:p w:rsidR="00000000" w:rsidDel="00000000" w:rsidP="00000000" w:rsidRDefault="00000000" w:rsidRPr="00000000" w14:paraId="000000D3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Область печати, мм</w:t>
        <w:tab/>
        <w:t xml:space="preserve">210x297</w:t>
      </w:r>
    </w:p>
    <w:p w:rsidR="00000000" w:rsidDel="00000000" w:rsidP="00000000" w:rsidRDefault="00000000" w:rsidRPr="00000000" w14:paraId="000000D4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Максимальная скорость черно-белой печати A4 (драфт), стр/мин*</w:t>
        <w:tab/>
        <w:t xml:space="preserve">33</w:t>
      </w:r>
    </w:p>
    <w:p w:rsidR="00000000" w:rsidDel="00000000" w:rsidP="00000000" w:rsidRDefault="00000000" w:rsidRPr="00000000" w14:paraId="000000D5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Скорость черно-белой печати A4 (ISO), стр/мин**</w:t>
        <w:tab/>
        <w:t xml:space="preserve">15</w:t>
      </w:r>
    </w:p>
    <w:p w:rsidR="00000000" w:rsidDel="00000000" w:rsidP="00000000" w:rsidRDefault="00000000" w:rsidRPr="00000000" w14:paraId="000000D6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Максимальная скорость цветной печати A4 (драфт), стр/мин*</w:t>
        <w:tab/>
        <w:t xml:space="preserve">20</w:t>
      </w:r>
    </w:p>
    <w:p w:rsidR="00000000" w:rsidDel="00000000" w:rsidP="00000000" w:rsidRDefault="00000000" w:rsidRPr="00000000" w14:paraId="000000D7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Скорость цветной печати A4 (ISO), стр/мин**</w:t>
        <w:tab/>
        <w:t xml:space="preserve">8</w:t>
      </w:r>
    </w:p>
    <w:p w:rsidR="00000000" w:rsidDel="00000000" w:rsidP="00000000" w:rsidRDefault="00000000" w:rsidRPr="00000000" w14:paraId="000000D8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Скорость печати цветной фотографии 10x15 см., сек***</w:t>
        <w:tab/>
        <w:t xml:space="preserve">69</w:t>
      </w:r>
    </w:p>
    <w:p w:rsidR="00000000" w:rsidDel="00000000" w:rsidP="00000000" w:rsidRDefault="00000000" w:rsidRPr="00000000" w14:paraId="000000D9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Копир</w:t>
      </w:r>
    </w:p>
    <w:p w:rsidR="00000000" w:rsidDel="00000000" w:rsidP="00000000" w:rsidRDefault="00000000" w:rsidRPr="00000000" w14:paraId="000000DA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Цветное копирование</w:t>
        <w:tab/>
        <w:t xml:space="preserve">Да</w:t>
      </w:r>
    </w:p>
    <w:p w:rsidR="00000000" w:rsidDel="00000000" w:rsidP="00000000" w:rsidRDefault="00000000" w:rsidRPr="00000000" w14:paraId="000000DB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Максимальное разрешение копира (ч/б)</w:t>
        <w:tab/>
        <w:t xml:space="preserve">1200x2400</w:t>
      </w:r>
    </w:p>
    <w:p w:rsidR="00000000" w:rsidDel="00000000" w:rsidP="00000000" w:rsidRDefault="00000000" w:rsidRPr="00000000" w14:paraId="000000DC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Максимальное разрешение копира (цветн.)</w:t>
        <w:tab/>
        <w:t xml:space="preserve">1200x2400</w:t>
      </w:r>
    </w:p>
    <w:p w:rsidR="00000000" w:rsidDel="00000000" w:rsidP="00000000" w:rsidRDefault="00000000" w:rsidRPr="00000000" w14:paraId="000000DD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Максимальное количество копий за цикл</w:t>
        <w:tab/>
        <w:t xml:space="preserve">99</w:t>
      </w:r>
    </w:p>
    <w:p w:rsidR="00000000" w:rsidDel="00000000" w:rsidP="00000000" w:rsidRDefault="00000000" w:rsidRPr="00000000" w14:paraId="000000DE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Сканер</w:t>
      </w:r>
    </w:p>
    <w:p w:rsidR="00000000" w:rsidDel="00000000" w:rsidP="00000000" w:rsidRDefault="00000000" w:rsidRPr="00000000" w14:paraId="000000DF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Тип сканера</w:t>
        <w:tab/>
        <w:t xml:space="preserve">планшетный</w:t>
      </w:r>
    </w:p>
    <w:p w:rsidR="00000000" w:rsidDel="00000000" w:rsidP="00000000" w:rsidRDefault="00000000" w:rsidRPr="00000000" w14:paraId="000000E0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Тип датчика</w:t>
        <w:tab/>
        <w:t xml:space="preserve">CIS</w:t>
      </w:r>
    </w:p>
    <w:p w:rsidR="00000000" w:rsidDel="00000000" w:rsidP="00000000" w:rsidRDefault="00000000" w:rsidRPr="00000000" w14:paraId="000000E1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Максимальный формат оригинала</w:t>
        <w:tab/>
        <w:t xml:space="preserve">A4</w:t>
      </w:r>
    </w:p>
    <w:p w:rsidR="00000000" w:rsidDel="00000000" w:rsidP="00000000" w:rsidRDefault="00000000" w:rsidRPr="00000000" w14:paraId="000000E2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Максимальный размер сканирования, мм</w:t>
        <w:tab/>
        <w:t xml:space="preserve">216x297</w:t>
      </w:r>
    </w:p>
    <w:p w:rsidR="00000000" w:rsidDel="00000000" w:rsidP="00000000" w:rsidRDefault="00000000" w:rsidRPr="00000000" w14:paraId="000000E3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Разрешение сканера, dpi</w:t>
        <w:tab/>
        <w:t xml:space="preserve">1200x2400</w:t>
      </w:r>
    </w:p>
    <w:p w:rsidR="00000000" w:rsidDel="00000000" w:rsidP="00000000" w:rsidRDefault="00000000" w:rsidRPr="00000000" w14:paraId="000000E4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Устройство автоподачи оригиналов</w:t>
        <w:tab/>
        <w:t xml:space="preserve">Да</w:t>
      </w:r>
    </w:p>
    <w:p w:rsidR="00000000" w:rsidDel="00000000" w:rsidP="00000000" w:rsidRDefault="00000000" w:rsidRPr="00000000" w14:paraId="000000E5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Емкость устройства автоподачи оригиналов, листов</w:t>
        <w:tab/>
        <w:t xml:space="preserve">30</w:t>
      </w:r>
    </w:p>
    <w:p w:rsidR="00000000" w:rsidDel="00000000" w:rsidP="00000000" w:rsidRDefault="00000000" w:rsidRPr="00000000" w14:paraId="000000E6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Лотки</w:t>
      </w:r>
    </w:p>
    <w:p w:rsidR="00000000" w:rsidDel="00000000" w:rsidP="00000000" w:rsidRDefault="00000000" w:rsidRPr="00000000" w14:paraId="000000E7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Подача бумаги стандартная, листов</w:t>
        <w:tab/>
        <w:t xml:space="preserve">150</w:t>
      </w:r>
    </w:p>
    <w:p w:rsidR="00000000" w:rsidDel="00000000" w:rsidP="00000000" w:rsidRDefault="00000000" w:rsidRPr="00000000" w14:paraId="000000E8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Емкость выxодныx лотков, листов</w:t>
        <w:tab/>
        <w:t xml:space="preserve">30</w:t>
      </w:r>
    </w:p>
    <w:p w:rsidR="00000000" w:rsidDel="00000000" w:rsidP="00000000" w:rsidRDefault="00000000" w:rsidRPr="00000000" w14:paraId="000000E9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Интерфейсы</w:t>
      </w:r>
    </w:p>
    <w:p w:rsidR="00000000" w:rsidDel="00000000" w:rsidP="00000000" w:rsidRDefault="00000000" w:rsidRPr="00000000" w14:paraId="000000EA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USB, тип B</w:t>
        <w:tab/>
        <w:t xml:space="preserve">Да</w:t>
      </w:r>
    </w:p>
    <w:p w:rsidR="00000000" w:rsidDel="00000000" w:rsidP="00000000" w:rsidRDefault="00000000" w:rsidRPr="00000000" w14:paraId="000000EB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Ethernet</w:t>
        <w:tab/>
        <w:t xml:space="preserve">Да</w:t>
      </w:r>
    </w:p>
    <w:p w:rsidR="00000000" w:rsidDel="00000000" w:rsidP="00000000" w:rsidRDefault="00000000" w:rsidRPr="00000000" w14:paraId="000000EC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LPT</w:t>
        <w:tab/>
        <w:t xml:space="preserve">Нет</w:t>
      </w:r>
    </w:p>
    <w:p w:rsidR="00000000" w:rsidDel="00000000" w:rsidP="00000000" w:rsidRDefault="00000000" w:rsidRPr="00000000" w14:paraId="000000ED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FireWire</w:t>
        <w:tab/>
        <w:t xml:space="preserve">Нет</w:t>
      </w:r>
    </w:p>
    <w:p w:rsidR="00000000" w:rsidDel="00000000" w:rsidP="00000000" w:rsidRDefault="00000000" w:rsidRPr="00000000" w14:paraId="000000EE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Устройство для чтения карт памяти</w:t>
        <w:tab/>
        <w:t xml:space="preserve">Нет</w:t>
      </w:r>
    </w:p>
    <w:p w:rsidR="00000000" w:rsidDel="00000000" w:rsidP="00000000" w:rsidRDefault="00000000" w:rsidRPr="00000000" w14:paraId="000000EF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Поддержка карт памяти SD</w:t>
        <w:tab/>
        <w:t xml:space="preserve">Нет</w:t>
      </w:r>
    </w:p>
    <w:p w:rsidR="00000000" w:rsidDel="00000000" w:rsidP="00000000" w:rsidRDefault="00000000" w:rsidRPr="00000000" w14:paraId="000000F0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Поддержка карт памяти Compact Flash</w:t>
        <w:tab/>
        <w:t xml:space="preserve">Нет</w:t>
      </w:r>
    </w:p>
    <w:p w:rsidR="00000000" w:rsidDel="00000000" w:rsidP="00000000" w:rsidRDefault="00000000" w:rsidRPr="00000000" w14:paraId="000000F1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Поддержка карт памяти MMC</w:t>
        <w:tab/>
        <w:t xml:space="preserve">Нет</w:t>
      </w:r>
    </w:p>
    <w:p w:rsidR="00000000" w:rsidDel="00000000" w:rsidP="00000000" w:rsidRDefault="00000000" w:rsidRPr="00000000" w14:paraId="000000F2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Поддержка карт памяти Smart Media</w:t>
        <w:tab/>
        <w:t xml:space="preserve">Нет</w:t>
      </w:r>
    </w:p>
    <w:p w:rsidR="00000000" w:rsidDel="00000000" w:rsidP="00000000" w:rsidRDefault="00000000" w:rsidRPr="00000000" w14:paraId="000000F3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Поддержка карт памяти xD-Picture</w:t>
        <w:tab/>
        <w:t xml:space="preserve">Нет</w:t>
      </w:r>
    </w:p>
    <w:p w:rsidR="00000000" w:rsidDel="00000000" w:rsidP="00000000" w:rsidRDefault="00000000" w:rsidRPr="00000000" w14:paraId="000000F4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PictBridge</w:t>
        <w:tab/>
        <w:t xml:space="preserve">Нет</w:t>
      </w:r>
    </w:p>
    <w:p w:rsidR="00000000" w:rsidDel="00000000" w:rsidP="00000000" w:rsidRDefault="00000000" w:rsidRPr="00000000" w14:paraId="000000F5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Носители для печати</w:t>
      </w:r>
    </w:p>
    <w:p w:rsidR="00000000" w:rsidDel="00000000" w:rsidP="00000000" w:rsidRDefault="00000000" w:rsidRPr="00000000" w14:paraId="000000F6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Печать на фотобумаге</w:t>
        <w:tab/>
        <w:t xml:space="preserve">Да</w:t>
      </w:r>
    </w:p>
    <w:p w:rsidR="00000000" w:rsidDel="00000000" w:rsidP="00000000" w:rsidRDefault="00000000" w:rsidRPr="00000000" w14:paraId="000000F7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Печать на матовой бумаге</w:t>
        <w:tab/>
        <w:t xml:space="preserve">Да</w:t>
      </w:r>
    </w:p>
    <w:p w:rsidR="00000000" w:rsidDel="00000000" w:rsidP="00000000" w:rsidRDefault="00000000" w:rsidRPr="00000000" w14:paraId="000000F8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Печать на глянцевой бумаге</w:t>
        <w:tab/>
        <w:t xml:space="preserve">Да</w:t>
      </w:r>
    </w:p>
    <w:p w:rsidR="00000000" w:rsidDel="00000000" w:rsidP="00000000" w:rsidRDefault="00000000" w:rsidRPr="00000000" w14:paraId="000000F9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CD/DVD с печатающей поверхностью</w:t>
        <w:tab/>
        <w:t xml:space="preserve">Нет</w:t>
      </w:r>
    </w:p>
    <w:p w:rsidR="00000000" w:rsidDel="00000000" w:rsidP="00000000" w:rsidRDefault="00000000" w:rsidRPr="00000000" w14:paraId="000000FA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Печать на карточках</w:t>
        <w:tab/>
        <w:t xml:space="preserve">Да</w:t>
      </w:r>
    </w:p>
    <w:p w:rsidR="00000000" w:rsidDel="00000000" w:rsidP="00000000" w:rsidRDefault="00000000" w:rsidRPr="00000000" w14:paraId="000000FB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Печать на конвертах</w:t>
        <w:tab/>
        <w:t xml:space="preserve">Да</w:t>
      </w:r>
    </w:p>
    <w:p w:rsidR="00000000" w:rsidDel="00000000" w:rsidP="00000000" w:rsidRDefault="00000000" w:rsidRPr="00000000" w14:paraId="000000FC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Расxодные материалы</w:t>
      </w:r>
    </w:p>
    <w:p w:rsidR="00000000" w:rsidDel="00000000" w:rsidP="00000000" w:rsidRDefault="00000000" w:rsidRPr="00000000" w14:paraId="000000FD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Формат фотографий, см</w:t>
        <w:tab/>
      </w:r>
    </w:p>
    <w:p w:rsidR="00000000" w:rsidDel="00000000" w:rsidP="00000000" w:rsidRDefault="00000000" w:rsidRPr="00000000" w14:paraId="000000FE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9x13</w:t>
      </w:r>
    </w:p>
    <w:p w:rsidR="00000000" w:rsidDel="00000000" w:rsidP="00000000" w:rsidRDefault="00000000" w:rsidRPr="00000000" w14:paraId="000000FF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10x15</w:t>
      </w:r>
    </w:p>
    <w:p w:rsidR="00000000" w:rsidDel="00000000" w:rsidP="00000000" w:rsidRDefault="00000000" w:rsidRPr="00000000" w14:paraId="00000100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10x18</w:t>
      </w:r>
    </w:p>
    <w:p w:rsidR="00000000" w:rsidDel="00000000" w:rsidP="00000000" w:rsidRDefault="00000000" w:rsidRPr="00000000" w14:paraId="00000101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13x18</w:t>
      </w:r>
    </w:p>
    <w:p w:rsidR="00000000" w:rsidDel="00000000" w:rsidP="00000000" w:rsidRDefault="00000000" w:rsidRPr="00000000" w14:paraId="00000102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13x20</w:t>
      </w:r>
    </w:p>
    <w:p w:rsidR="00000000" w:rsidDel="00000000" w:rsidP="00000000" w:rsidRDefault="00000000" w:rsidRPr="00000000" w14:paraId="00000103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20x25</w:t>
      </w:r>
    </w:p>
    <w:p w:rsidR="00000000" w:rsidDel="00000000" w:rsidP="00000000" w:rsidRDefault="00000000" w:rsidRPr="00000000" w14:paraId="00000104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Минимальная плотность бумаги, г/м2</w:t>
        <w:tab/>
        <w:t xml:space="preserve">64</w:t>
      </w:r>
    </w:p>
    <w:p w:rsidR="00000000" w:rsidDel="00000000" w:rsidP="00000000" w:rsidRDefault="00000000" w:rsidRPr="00000000" w14:paraId="00000105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Максимальная плотность бумаги, г/м2</w:t>
        <w:tab/>
        <w:t xml:space="preserve">256</w:t>
      </w:r>
    </w:p>
    <w:p w:rsidR="00000000" w:rsidDel="00000000" w:rsidP="00000000" w:rsidRDefault="00000000" w:rsidRPr="00000000" w14:paraId="00000106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Тип чернил</w:t>
        <w:tab/>
      </w:r>
    </w:p>
    <w:p w:rsidR="00000000" w:rsidDel="00000000" w:rsidP="00000000" w:rsidRDefault="00000000" w:rsidRPr="00000000" w14:paraId="00000107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водорастворимые</w:t>
      </w:r>
    </w:p>
    <w:p w:rsidR="00000000" w:rsidDel="00000000" w:rsidP="00000000" w:rsidRDefault="00000000" w:rsidRPr="00000000" w14:paraId="00000108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пигментные</w:t>
      </w:r>
    </w:p>
    <w:p w:rsidR="00000000" w:rsidDel="00000000" w:rsidP="00000000" w:rsidRDefault="00000000" w:rsidRPr="00000000" w14:paraId="00000109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Количество контейнеров</w:t>
        <w:tab/>
        <w:t xml:space="preserve">4</w:t>
      </w:r>
    </w:p>
    <w:p w:rsidR="00000000" w:rsidDel="00000000" w:rsidP="00000000" w:rsidRDefault="00000000" w:rsidRPr="00000000" w14:paraId="0000010A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Режим экономии тонера</w:t>
        <w:tab/>
        <w:t xml:space="preserve">Нет</w:t>
      </w:r>
    </w:p>
    <w:p w:rsidR="00000000" w:rsidDel="00000000" w:rsidP="00000000" w:rsidRDefault="00000000" w:rsidRPr="00000000" w14:paraId="0000010B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Ресурс стартового набора контейнеров, ч/б. страниц****</w:t>
        <w:tab/>
        <w:t xml:space="preserve">14000</w:t>
      </w:r>
    </w:p>
    <w:p w:rsidR="00000000" w:rsidDel="00000000" w:rsidP="00000000" w:rsidRDefault="00000000" w:rsidRPr="00000000" w14:paraId="0000010C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Ресурс стартового набора контейнеров, цветных страниц****</w:t>
        <w:tab/>
        <w:t xml:space="preserve">11200</w:t>
      </w:r>
    </w:p>
    <w:p w:rsidR="00000000" w:rsidDel="00000000" w:rsidP="00000000" w:rsidRDefault="00000000" w:rsidRPr="00000000" w14:paraId="0000010D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Ресурс контейнера с черными чернилами чернилами, ч/б страниц****</w:t>
        <w:tab/>
        <w:t xml:space="preserve">7500</w:t>
      </w:r>
    </w:p>
    <w:p w:rsidR="00000000" w:rsidDel="00000000" w:rsidP="00000000" w:rsidRDefault="00000000" w:rsidRPr="00000000" w14:paraId="0000010E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Ресурс 3-х контейнеров с голубыми, пурпуными и желтыми чернилами, цветных страниц****</w:t>
        <w:tab/>
        <w:t xml:space="preserve">6000</w:t>
      </w:r>
    </w:p>
    <w:p w:rsidR="00000000" w:rsidDel="00000000" w:rsidP="00000000" w:rsidRDefault="00000000" w:rsidRPr="00000000" w14:paraId="0000010F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Дополнительная информация</w:t>
      </w:r>
    </w:p>
    <w:p w:rsidR="00000000" w:rsidDel="00000000" w:rsidP="00000000" w:rsidRDefault="00000000" w:rsidRPr="00000000" w14:paraId="00000110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Поддержка ОС</w:t>
        <w:tab/>
      </w:r>
    </w:p>
    <w:p w:rsidR="00000000" w:rsidDel="00000000" w:rsidP="00000000" w:rsidRDefault="00000000" w:rsidRPr="00000000" w14:paraId="00000111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OS X</w:t>
      </w:r>
    </w:p>
    <w:p w:rsidR="00000000" w:rsidDel="00000000" w:rsidP="00000000" w:rsidRDefault="00000000" w:rsidRPr="00000000" w14:paraId="00000112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Windows</w:t>
      </w:r>
    </w:p>
    <w:p w:rsidR="00000000" w:rsidDel="00000000" w:rsidP="00000000" w:rsidRDefault="00000000" w:rsidRPr="00000000" w14:paraId="00000113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ЖК-дисплей</w:t>
        <w:tab/>
        <w:t xml:space="preserve">Да</w:t>
      </w:r>
    </w:p>
    <w:p w:rsidR="00000000" w:rsidDel="00000000" w:rsidP="00000000" w:rsidRDefault="00000000" w:rsidRPr="00000000" w14:paraId="00000114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Диагональ ЖК-дисплея, см</w:t>
        <w:tab/>
        <w:t xml:space="preserve">6.1</w:t>
      </w:r>
    </w:p>
    <w:p w:rsidR="00000000" w:rsidDel="00000000" w:rsidP="00000000" w:rsidRDefault="00000000" w:rsidRPr="00000000" w14:paraId="00000115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Функции ЖК-дисплея</w:t>
        <w:tab/>
      </w:r>
    </w:p>
    <w:p w:rsidR="00000000" w:rsidDel="00000000" w:rsidP="00000000" w:rsidRDefault="00000000" w:rsidRPr="00000000" w14:paraId="00000116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выбор фотографий</w:t>
      </w:r>
    </w:p>
    <w:p w:rsidR="00000000" w:rsidDel="00000000" w:rsidP="00000000" w:rsidRDefault="00000000" w:rsidRPr="00000000" w14:paraId="00000117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просмотр</w:t>
      </w:r>
    </w:p>
    <w:p w:rsidR="00000000" w:rsidDel="00000000" w:rsidP="00000000" w:rsidRDefault="00000000" w:rsidRPr="00000000" w14:paraId="00000118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управление устройством</w:t>
      </w:r>
    </w:p>
    <w:p w:rsidR="00000000" w:rsidDel="00000000" w:rsidP="00000000" w:rsidRDefault="00000000" w:rsidRPr="00000000" w14:paraId="00000119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Сенсорная панель управления</w:t>
        <w:tab/>
        <w:t xml:space="preserve">Нет</w:t>
      </w:r>
    </w:p>
    <w:p w:rsidR="00000000" w:rsidDel="00000000" w:rsidP="00000000" w:rsidRDefault="00000000" w:rsidRPr="00000000" w14:paraId="0000011A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Потребляемая мощность (при работе), Вт</w:t>
        <w:tab/>
        <w:t xml:space="preserve">12</w:t>
      </w:r>
    </w:p>
    <w:p w:rsidR="00000000" w:rsidDel="00000000" w:rsidP="00000000" w:rsidRDefault="00000000" w:rsidRPr="00000000" w14:paraId="0000011B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Минимальная рабочая температура, Со</w:t>
        <w:tab/>
        <w:t xml:space="preserve">10</w:t>
      </w:r>
    </w:p>
    <w:p w:rsidR="00000000" w:rsidDel="00000000" w:rsidP="00000000" w:rsidRDefault="00000000" w:rsidRPr="00000000" w14:paraId="0000011C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Максимальная рабочая температура, Со</w:t>
        <w:tab/>
        <w:t xml:space="preserve">35</w:t>
      </w:r>
    </w:p>
    <w:p w:rsidR="00000000" w:rsidDel="00000000" w:rsidP="00000000" w:rsidRDefault="00000000" w:rsidRPr="00000000" w14:paraId="0000011D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Габариты</w:t>
      </w:r>
    </w:p>
    <w:p w:rsidR="00000000" w:rsidDel="00000000" w:rsidP="00000000" w:rsidRDefault="00000000" w:rsidRPr="00000000" w14:paraId="0000011E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Ширина, мм</w:t>
        <w:tab/>
        <w:t xml:space="preserve">375</w:t>
      </w:r>
    </w:p>
    <w:p w:rsidR="00000000" w:rsidDel="00000000" w:rsidP="00000000" w:rsidRDefault="00000000" w:rsidRPr="00000000" w14:paraId="0000011F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Глубина, мм</w:t>
        <w:tab/>
        <w:t xml:space="preserve">347</w:t>
      </w:r>
    </w:p>
    <w:p w:rsidR="00000000" w:rsidDel="00000000" w:rsidP="00000000" w:rsidRDefault="00000000" w:rsidRPr="00000000" w14:paraId="00000120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Высота, мм</w:t>
        <w:tab/>
        <w:t xml:space="preserve">231</w:t>
      </w:r>
    </w:p>
    <w:p w:rsidR="00000000" w:rsidDel="00000000" w:rsidP="00000000" w:rsidRDefault="00000000" w:rsidRPr="00000000" w14:paraId="00000121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Вес, кг</w:t>
        <w:tab/>
        <w:t xml:space="preserve">6.7</w:t>
      </w:r>
    </w:p>
    <w:p w:rsidR="00000000" w:rsidDel="00000000" w:rsidP="00000000" w:rsidRDefault="00000000" w:rsidRPr="00000000" w14:paraId="00000122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Примечания</w:t>
      </w:r>
    </w:p>
    <w:p w:rsidR="00000000" w:rsidDel="00000000" w:rsidP="00000000" w:rsidRDefault="00000000" w:rsidRPr="00000000" w14:paraId="00000123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Максимальная скорость печати</w:t>
        <w:tab/>
        <w:t xml:space="preserve">*Скорость печати измерена в режиме «драфт», подробности на сайте www.epson.eu/testing</w:t>
      </w:r>
    </w:p>
    <w:p w:rsidR="00000000" w:rsidDel="00000000" w:rsidP="00000000" w:rsidRDefault="00000000" w:rsidRPr="00000000" w14:paraId="00000124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Скорость печати (ISO)</w:t>
        <w:tab/>
        <w:t xml:space="preserve">**Скорость печати документов A4 на простой бумаге измеряется на основе стандарта ISO/IEC 24734.</w:t>
      </w:r>
    </w:p>
    <w:p w:rsidR="00000000" w:rsidDel="00000000" w:rsidP="00000000" w:rsidRDefault="00000000" w:rsidRPr="00000000" w14:paraId="00000125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Ресурс контейнеров с чернилами</w:t>
        <w:tab/>
        <w:t xml:space="preserve">****Данные о ресурсе контейнеров Epson основаны на измерениях, сделанных по методологии компании Epson с использованием тестовых образцов печати стандарта ISO/IEC , подробности на epson.ru</w:t>
      </w:r>
    </w:p>
    <w:p w:rsidR="00000000" w:rsidDel="00000000" w:rsidP="00000000" w:rsidRDefault="00000000" w:rsidRPr="00000000" w14:paraId="00000126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Применение</w:t>
      </w:r>
    </w:p>
    <w:p w:rsidR="00000000" w:rsidDel="00000000" w:rsidP="00000000" w:rsidRDefault="00000000" w:rsidRPr="00000000" w14:paraId="00000127">
      <w:pPr>
        <w:pStyle w:val="Heading4"/>
        <w:shd w:fill="ffffff" w:val="clear"/>
        <w:spacing w:after="280" w:before="280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Сферы бизнеса</w:t>
        <w:tab/>
        <w:t xml:space="preserve">Офис</w:t>
      </w:r>
    </w:p>
    <w:p w:rsidR="00000000" w:rsidDel="00000000" w:rsidP="00000000" w:rsidRDefault="00000000" w:rsidRPr="00000000" w14:paraId="00000128">
      <w:pPr>
        <w:pStyle w:val="Heading4"/>
        <w:shd w:fill="ffffff" w:val="clear"/>
        <w:spacing w:after="48" w:before="48" w:lineRule="auto"/>
        <w:ind w:left="48" w:firstLine="0"/>
        <w:rPr>
          <w:b w:val="0"/>
          <w:color w:val="000000"/>
          <w:sz w:val="18"/>
          <w:szCs w:val="18"/>
        </w:rPr>
      </w:pPr>
      <w:r w:rsidDel="00000000" w:rsidR="00000000" w:rsidRPr="00000000">
        <w:rPr>
          <w:b w:val="0"/>
          <w:color w:val="000000"/>
          <w:sz w:val="18"/>
          <w:szCs w:val="18"/>
          <w:rtl w:val="0"/>
        </w:rPr>
        <w:t xml:space="preserve">Типовое назначение</w:t>
        <w:tab/>
        <w:t xml:space="preserve">Для малых и средних рабочих групп</w:t>
      </w:r>
    </w:p>
    <w:p w:rsidR="00000000" w:rsidDel="00000000" w:rsidP="00000000" w:rsidRDefault="00000000" w:rsidRPr="00000000" w14:paraId="00000129">
      <w:pPr>
        <w:numPr>
          <w:ilvl w:val="0"/>
          <w:numId w:val="1"/>
        </w:numPr>
        <w:spacing w:after="0" w:line="240" w:lineRule="auto"/>
        <w:ind w:left="375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2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6. Тонкий клієнт</w:t>
      </w:r>
    </w:p>
    <w:p w:rsidR="00000000" w:rsidDel="00000000" w:rsidP="00000000" w:rsidRDefault="00000000" w:rsidRPr="00000000" w14:paraId="0000012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Індикативна ціна  -  10500,00грн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Комплект клавіатура + миша Vinga KBS170 Black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500,00грн</w:t>
      </w:r>
    </w:p>
    <w:p w:rsidR="00000000" w:rsidDel="00000000" w:rsidP="00000000" w:rsidRDefault="00000000" w:rsidRPr="00000000" w14:paraId="0000012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738831" cy="738831"/>
            <wp:effectExtent b="0" l="0" r="0" t="0"/>
            <wp:wrapSquare wrapText="bothSides" distB="0" distT="0" distL="114300" distR="114300"/>
            <wp:docPr descr="ÐºÑÐ¿Ð¸ÑÑ ARTLINE Business S21 (S21v01)" id="1" name="image8.jpg"/>
            <a:graphic>
              <a:graphicData uri="http://schemas.openxmlformats.org/drawingml/2006/picture">
                <pic:pic>
                  <pic:nvPicPr>
                    <pic:cNvPr descr="ÐºÑÐ¿Ð¸ÑÑ ARTLINE Business S21 (S21v01)" id="0" name="image8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831" cy="7388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3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1.0" w:type="dxa"/>
        <w:jc w:val="left"/>
        <w:tblInd w:w="0.0" w:type="dxa"/>
        <w:tblLayout w:type="fixed"/>
        <w:tblLook w:val="0400"/>
      </w:tblPr>
      <w:tblGrid>
        <w:gridCol w:w="859"/>
        <w:gridCol w:w="2697"/>
        <w:gridCol w:w="6015"/>
        <w:tblGridChange w:id="0">
          <w:tblGrid>
            <w:gridCol w:w="859"/>
            <w:gridCol w:w="2697"/>
            <w:gridCol w:w="6015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ind w:left="-647" w:right="220" w:firstLine="839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Характеристика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Моноблок ARTLINE Business S21 Intel® Quad-core Celeron® J1900 (2.0 GHz)/2GB DDR3L-1600 SODIMM/Wi-Fi 802.11AC/120GB SSD/-/SoC/Intel HD/Artline Business AiO S2 21,5" VA FullHD 1920*1080 48W Технический паспорт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ind w:left="-647" w:right="220" w:firstLine="839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Формфактор персонального комп'ютера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Моноблок (монітор та системний блок в одному корпусі, з одним блоком живлення)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ind w:left="-647" w:right="220" w:firstLine="839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Процесор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Intel® Quad-core Celeron® J1900 (2.0 GHz)  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ind w:left="-647" w:right="220" w:firstLine="839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Материнська плата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Порти вводу/виводу:</w:t>
            </w:r>
          </w:p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2 x USB 2.0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2 x USB 3.0</w:t>
            </w:r>
          </w:p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1 x VGA</w:t>
            </w:r>
          </w:p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1 x HDMI</w:t>
            </w:r>
          </w:p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1 x RJ45</w:t>
            </w:r>
          </w:p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Audio, Mic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ind w:left="-647" w:right="220" w:firstLine="839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Оперативна пам’ять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Модуль 2Гб DDR3L-1600 SODIMM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ind w:left="-647" w:right="220" w:firstLine="839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Відео карта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Інтегрована відеокарта Intel® HD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Можливість підключення додаткового дисплею через D-Sub</w:t>
            </w:r>
          </w:p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ind w:left="-647" w:right="220" w:firstLine="839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Жорсткий диск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SSD 120 ГБ 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ind w:left="-647" w:right="220" w:firstLine="839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Мережева карта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1 x RJ45 порт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Швидкість передачі, що підтримується – 10/100/1000Мб/с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ind w:left="-647" w:right="220" w:firstLine="839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Бездротові технології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Wi-Fi 802.11AC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ind w:left="-647" w:right="220" w:firstLine="839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Звукова карта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Інтегрований HD-Audio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ind w:left="-647" w:right="-1023" w:firstLine="839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Електроживлення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Блок живлення не більше 48Вт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Енергоефективність 85% ефективності при 230Vac</w:t>
            </w:r>
          </w:p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Кабель живлення у комплекті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ind w:left="-647" w:right="-1023" w:firstLine="839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Технологія матриці дисплея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LED підсвітка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Тип матриці – VA. 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ind w:left="-647" w:right="-1023" w:firstLine="839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Діагональ дисплея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21.5 дюйм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співвідношення сторін 16:9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ind w:left="-647" w:right="-1023" w:firstLine="839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Роздільна здатність дисплея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1920х1080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ind w:left="-647" w:right="-1023" w:firstLine="839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Яскравість дисплея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220 кд/м2.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ind w:left="-647" w:right="-1023" w:firstLine="839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Контрастність дисплея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800:1.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ind w:left="-647" w:right="-1023" w:firstLine="839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Сертифікація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Наявні сертифікати ДСТУ ISO 9001:2009 (ISO 9001:2015, IDT)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Наявні сертифікати ДСТУ ISO 14001:2015 (ISO 14001:2015, IDT)</w:t>
            </w:r>
          </w:p>
        </w:tc>
      </w:tr>
    </w:tbl>
    <w:p w:rsidR="00000000" w:rsidDel="00000000" w:rsidP="00000000" w:rsidRDefault="00000000" w:rsidRPr="00000000" w14:paraId="00000176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  <w:t xml:space="preserve">Тонкий клієнт поставляється з операційною системою, що підтримує підключення за протоколом RDP до Windows Server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Bdr>
          <w:bottom w:color="000000" w:space="1" w:sz="12" w:val="single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Bdr>
          <w:bottom w:color="000000" w:space="1" w:sz="12" w:val="single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Bdr>
          <w:bottom w:color="000000" w:space="1" w:sz="12" w:val="single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7.Сервер в комплекті: Сервер Dell PowerEdge T30 (210-T30-PR-3Y)/ Твердотільний накопичувач SSD 2.5" ADATA 480GB SU650 SATA 3D TLC    (ASU650SS-480GT-C)/ Монітор BenQ GL2250HM Black/ Кабель Maxxter V-HDMI4-6 HDMI V.1.4, позол. коннект.,1.8м/ kbm</w:t>
      </w:r>
    </w:p>
    <w:p w:rsidR="00000000" w:rsidDel="00000000" w:rsidP="00000000" w:rsidRDefault="00000000" w:rsidRPr="00000000" w14:paraId="0000017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Індикативна ціна  -  30000,00грн</w:t>
      </w:r>
    </w:p>
    <w:p w:rsidR="00000000" w:rsidDel="00000000" w:rsidP="00000000" w:rsidRDefault="00000000" w:rsidRPr="00000000" w14:paraId="0000017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/>
        <w:drawing>
          <wp:inline distB="0" distT="0" distL="0" distR="0">
            <wp:extent cx="475503" cy="475503"/>
            <wp:effectExtent b="0" l="0" r="0" t="0"/>
            <wp:docPr descr="Ð¡ÐµÑÐ²ÐµÑ Dell PowerEdge T30 (210-T30-PR-3Y / 210-AKHI#260)" id="13" name="image5.jpg"/>
            <a:graphic>
              <a:graphicData uri="http://schemas.openxmlformats.org/drawingml/2006/picture">
                <pic:pic>
                  <pic:nvPicPr>
                    <pic:cNvPr descr="Ð¡ÐµÑÐ²ÐµÑ Dell PowerEdge T30 (210-T30-PR-3Y / 210-AKHI#260)"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503" cy="4755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rFonts w:ascii="Arial" w:cs="Arial" w:eastAsia="Arial" w:hAnsi="Arial"/>
          <w:b w:val="1"/>
          <w:color w:val="333333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3"/>
          <w:szCs w:val="23"/>
          <w:highlight w:val="white"/>
          <w:rtl w:val="0"/>
        </w:rPr>
        <w:t xml:space="preserve">Сервер Dell PowerEdge T30 (210-T30-PR-3Y):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-Процесор - ntel® Xeon® E3-1225v5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-Кількість ядер – 4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-Частота процесора - 3.3GHz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-Пам'ять – 2шт 8GB DDR4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-Жорсткий диск - 1 TB SATA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Arial" w:cs="Arial" w:eastAsia="Arial" w:hAnsi="Arial"/>
          <w:b w:val="1"/>
          <w:color w:val="333333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3"/>
          <w:szCs w:val="23"/>
          <w:highlight w:val="white"/>
          <w:rtl w:val="0"/>
        </w:rPr>
        <w:t xml:space="preserve">Твердотільний накопичувач SSD 2.5" ADATA 480GB SU650 SATA 3D TLC    (ASU650SS-480GT-C)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-Об’єм – 480 ГБ 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-Технологія 3D TLC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-Швидкість читання - 520 МБ/с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-Швидкість запису – 450 МБ/с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-Час напрацювання на відмову - 2 млн. годин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rFonts w:ascii="Arial" w:cs="Arial" w:eastAsia="Arial" w:hAnsi="Arial"/>
          <w:b w:val="1"/>
          <w:color w:val="333333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3"/>
          <w:szCs w:val="23"/>
          <w:highlight w:val="white"/>
          <w:rtl w:val="0"/>
        </w:rPr>
        <w:t xml:space="preserve">Монітор BenQ GL2250HM Black: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-Діагональ – 21,5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-Роздільна здатність - 1920 х 1080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-Співвідношення строрін - 16:9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-Покриття екрану – матове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-Інтерфейси - DVI , HDMI , VGA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-Вбудовані колонки – так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2.jpg"/><Relationship Id="rId13" Type="http://schemas.openxmlformats.org/officeDocument/2006/relationships/image" Target="media/image8.jpg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4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7.jpg"/><Relationship Id="rId7" Type="http://schemas.openxmlformats.org/officeDocument/2006/relationships/image" Target="media/image6.gif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