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C7" w:rsidRPr="00DD773E" w:rsidRDefault="001457C7" w:rsidP="001457C7">
      <w:pPr>
        <w:shd w:val="clear" w:color="auto" w:fill="FFFFFF"/>
        <w:spacing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000000"/>
          <w:sz w:val="31"/>
          <w:szCs w:val="31"/>
          <w:lang w:val="uk-UA"/>
        </w:rPr>
      </w:pPr>
      <w:r w:rsidRPr="00DD773E">
        <w:rPr>
          <w:rFonts w:ascii="Arial" w:eastAsia="Times New Roman" w:hAnsi="Arial" w:cs="Arial"/>
          <w:b/>
          <w:bCs/>
          <w:color w:val="000000"/>
          <w:sz w:val="31"/>
          <w:szCs w:val="31"/>
          <w:lang w:val="uk-UA"/>
        </w:rPr>
        <w:t>Очікувані результати</w:t>
      </w:r>
    </w:p>
    <w:p w:rsidR="001457C7" w:rsidRPr="00DD773E" w:rsidRDefault="001457C7" w:rsidP="001457C7">
      <w:pPr>
        <w:shd w:val="clear" w:color="auto" w:fill="FFFFFF"/>
        <w:spacing w:line="288" w:lineRule="atLeast"/>
        <w:rPr>
          <w:rFonts w:ascii="Arial" w:eastAsia="Times New Roman" w:hAnsi="Arial" w:cs="Arial"/>
          <w:color w:val="99A2AA"/>
          <w:sz w:val="31"/>
          <w:szCs w:val="31"/>
          <w:lang w:val="uk-UA"/>
        </w:rPr>
      </w:pP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Проект є сталим, оскільки його результати будуть корисними для учнів та працівників школи довготривалий час після закінчення, а «STE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А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M – Лабораторія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31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» стане базовим об’єктом закладу не тільки, як центр перевтілення теорії на практику, а ще й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сценічним майданчиком д</w:t>
      </w:r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>л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я проведення в</w:t>
      </w:r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>і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дкритих заходів зі STEAM-напрямків, 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забезпечить сприятливий мікроклімат та налаштування на плідну працю, гарантуватиме комфортність перебування, навіть підкреслить </w:t>
      </w:r>
      <w:proofErr w:type="spellStart"/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нано</w:t>
      </w:r>
      <w:proofErr w:type="spellEnd"/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-інтер’єр, якого потребує дитяча уява.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br/>
        <w:t>Внаслідок реалізації проекту підвищиться рівень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дослідницьких та наукових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навчальних досягнень учнів,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розуміння конче необхідн</w:t>
      </w:r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>о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ї потреби в практи</w:t>
      </w:r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чній реалізації теоретичних </w:t>
      </w:r>
      <w:proofErr w:type="spellStart"/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>проє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ктів</w:t>
      </w:r>
      <w:proofErr w:type="spellEnd"/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, культурн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о-естетичний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рівень школярів. Підвищення престижності навчання в закладі сприяє підвищенню якості та зацікавленості учнів до навчання. Відбувається залучення батьківської спільноти до активної взаємодії щодо покращення навчально-дослідних, навчально-ігрових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ланок лабораторії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в подальшому. Відбувається розвиток міжнародного партнерства.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br/>
        <w:t>Результатом такої освіти повинна стати всебічно освічена особистість з креативним мисленням, яка готова до експериментів, постійного навчання та зміни професійної діяльності. Саме така молодь користується значним попитом на ринку праці в сучасному високотехнологічному світі. І попит на STE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А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M-професії зростатиме і надалі. Саме таких фахівців шукають і зустрічають з розкритими обіймами провідні світові компанії, що виробляють високотехнологічні продукти. Проект «STE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А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M - Лабораторія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31 в школі ІТ-майбутнього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» дозволить не тільки осучаснити навчально-виховний процес в навчальному закладі, створюючи основу для успішної самореалізації особистості і як фахівця, і як громадянина, та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к і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  <w:proofErr w:type="spellStart"/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надасть</w:t>
      </w:r>
      <w:proofErr w:type="spellEnd"/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поштовх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до нових досліджень та їх публічної презентації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.</w:t>
      </w:r>
    </w:p>
    <w:p w:rsidR="001457C7" w:rsidRPr="00DD773E" w:rsidRDefault="001457C7" w:rsidP="001457C7">
      <w:pPr>
        <w:shd w:val="clear" w:color="auto" w:fill="FFFFFF"/>
        <w:spacing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000000"/>
          <w:sz w:val="31"/>
          <w:szCs w:val="31"/>
          <w:lang w:val="uk-UA"/>
        </w:rPr>
      </w:pPr>
      <w:r w:rsidRPr="00DD773E">
        <w:rPr>
          <w:rFonts w:ascii="Arial" w:eastAsia="Times New Roman" w:hAnsi="Arial" w:cs="Arial"/>
          <w:b/>
          <w:bCs/>
          <w:color w:val="000000"/>
          <w:sz w:val="31"/>
          <w:szCs w:val="31"/>
          <w:lang w:val="uk-UA"/>
        </w:rPr>
        <w:t>План заходів з реалізації проекту</w:t>
      </w:r>
    </w:p>
    <w:p w:rsidR="001457C7" w:rsidRPr="00287ADE" w:rsidRDefault="001457C7" w:rsidP="001457C7">
      <w:pPr>
        <w:rPr>
          <w:rFonts w:ascii="Arial" w:hAnsi="Arial" w:cs="Arial"/>
          <w:color w:val="99A2AA"/>
          <w:sz w:val="31"/>
          <w:szCs w:val="31"/>
          <w:shd w:val="clear" w:color="auto" w:fill="FFFFFF"/>
          <w:lang w:val="uk-UA"/>
        </w:rPr>
      </w:pP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Реалізація Проекту виконується в кілька етапів.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br/>
        <w:t xml:space="preserve">Перший етап реалізації проекту обумовлює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отримання </w:t>
      </w:r>
      <w:r w:rsidRPr="00287ADE">
        <w:rPr>
          <w:rFonts w:ascii="Arial" w:hAnsi="Arial" w:cs="Arial"/>
          <w:color w:val="99A2AA"/>
          <w:sz w:val="31"/>
          <w:szCs w:val="31"/>
          <w:shd w:val="clear" w:color="auto" w:fill="FFFFFF"/>
          <w:lang w:val="uk-UA"/>
        </w:rPr>
        <w:t xml:space="preserve">вказаного нами в розрахунку бюджету </w:t>
      </w:r>
      <w:proofErr w:type="spellStart"/>
      <w:r w:rsidRPr="00287ADE">
        <w:rPr>
          <w:rFonts w:ascii="Arial" w:hAnsi="Arial" w:cs="Arial"/>
          <w:color w:val="99A2AA"/>
          <w:sz w:val="31"/>
          <w:szCs w:val="31"/>
          <w:shd w:val="clear" w:color="auto" w:fill="FFFFFF"/>
          <w:lang w:val="uk-UA"/>
        </w:rPr>
        <w:t>проєкта</w:t>
      </w:r>
      <w:proofErr w:type="spellEnd"/>
      <w:r w:rsidRPr="00287ADE">
        <w:rPr>
          <w:rFonts w:ascii="Arial" w:hAnsi="Arial" w:cs="Arial"/>
          <w:color w:val="99A2AA"/>
          <w:sz w:val="31"/>
          <w:szCs w:val="31"/>
          <w:shd w:val="clear" w:color="auto" w:fill="FFFFFF"/>
          <w:lang w:val="uk-UA"/>
        </w:rPr>
        <w:t xml:space="preserve"> технічного оснащення.</w:t>
      </w:r>
    </w:p>
    <w:p w:rsidR="001457C7" w:rsidRPr="00287ADE" w:rsidRDefault="001457C7" w:rsidP="001457C7">
      <w:pPr>
        <w:rPr>
          <w:rFonts w:ascii="Arial" w:hAnsi="Arial" w:cs="Arial"/>
          <w:color w:val="99A2AA"/>
          <w:sz w:val="31"/>
          <w:szCs w:val="31"/>
          <w:shd w:val="clear" w:color="auto" w:fill="FFFFFF"/>
          <w:lang w:val="uk-UA"/>
        </w:rPr>
      </w:pPr>
      <w:r w:rsidRPr="00287ADE">
        <w:rPr>
          <w:rFonts w:ascii="Arial" w:hAnsi="Arial" w:cs="Arial"/>
          <w:color w:val="99A2AA"/>
          <w:sz w:val="31"/>
          <w:szCs w:val="31"/>
          <w:shd w:val="clear" w:color="auto" w:fill="FFFFFF"/>
          <w:lang w:val="uk-UA"/>
        </w:rPr>
        <w:lastRenderedPageBreak/>
        <w:t>Другий етап – встановлення та монтаж технічних приладів.</w:t>
      </w:r>
    </w:p>
    <w:p w:rsidR="001457C7" w:rsidRPr="00287ADE" w:rsidRDefault="001457C7" w:rsidP="001457C7">
      <w:pPr>
        <w:shd w:val="clear" w:color="auto" w:fill="FFFFFF"/>
        <w:spacing w:line="288" w:lineRule="atLeast"/>
        <w:rPr>
          <w:rFonts w:ascii="Arial" w:eastAsia="Times New Roman" w:hAnsi="Arial" w:cs="Arial"/>
          <w:color w:val="99A2AA"/>
          <w:sz w:val="31"/>
          <w:szCs w:val="31"/>
          <w:lang w:val="uk-UA"/>
        </w:rPr>
      </w:pP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На третьому етапі проводяться </w:t>
      </w:r>
      <w:proofErr w:type="spellStart"/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тестувальні</w:t>
      </w:r>
      <w:proofErr w:type="spellEnd"/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роботи </w:t>
      </w:r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>з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працездатності та готовності оснащення до використання.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</w:p>
    <w:p w:rsidR="001457C7" w:rsidRPr="00287ADE" w:rsidRDefault="001457C7" w:rsidP="001457C7">
      <w:pPr>
        <w:shd w:val="clear" w:color="auto" w:fill="FFFFFF"/>
        <w:spacing w:line="288" w:lineRule="atLeast"/>
        <w:rPr>
          <w:rFonts w:ascii="Arial" w:eastAsia="Times New Roman" w:hAnsi="Arial" w:cs="Arial"/>
          <w:color w:val="99A2AA"/>
          <w:sz w:val="31"/>
          <w:szCs w:val="31"/>
          <w:lang w:val="uk-UA"/>
        </w:rPr>
      </w:pP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На четвертому етапі </w:t>
      </w:r>
      <w:r>
        <w:rPr>
          <w:rFonts w:ascii="Arial" w:eastAsia="Times New Roman" w:hAnsi="Arial" w:cs="Arial"/>
          <w:color w:val="99A2AA"/>
          <w:sz w:val="31"/>
          <w:szCs w:val="31"/>
          <w:lang w:val="uk-UA"/>
        </w:rPr>
        <w:t>розробляється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пробні </w:t>
      </w:r>
      <w:proofErr w:type="spellStart"/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проєкти</w:t>
      </w:r>
      <w:proofErr w:type="spellEnd"/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з використанням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 «STE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А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 xml:space="preserve">M – Лабораторії» </w:t>
      </w:r>
      <w:r w:rsidRPr="00287ADE">
        <w:rPr>
          <w:rFonts w:ascii="Arial" w:eastAsia="Times New Roman" w:hAnsi="Arial" w:cs="Arial"/>
          <w:color w:val="99A2AA"/>
          <w:sz w:val="31"/>
          <w:szCs w:val="31"/>
          <w:lang w:val="uk-UA"/>
        </w:rPr>
        <w:t>з урахуванням техніки безпеки</w:t>
      </w:r>
      <w:r w:rsidRPr="00DD773E">
        <w:rPr>
          <w:rFonts w:ascii="Arial" w:eastAsia="Times New Roman" w:hAnsi="Arial" w:cs="Arial"/>
          <w:color w:val="99A2AA"/>
          <w:sz w:val="31"/>
          <w:szCs w:val="31"/>
          <w:lang w:val="uk-UA"/>
        </w:rPr>
        <w:t>.</w:t>
      </w:r>
    </w:p>
    <w:p w:rsidR="008C5482" w:rsidRPr="001457C7" w:rsidRDefault="008C5482">
      <w:pPr>
        <w:rPr>
          <w:lang w:val="uk-UA"/>
        </w:rPr>
      </w:pPr>
      <w:bookmarkStart w:id="0" w:name="_GoBack"/>
      <w:bookmarkEnd w:id="0"/>
    </w:p>
    <w:sectPr w:rsidR="008C5482" w:rsidRPr="00145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FB"/>
    <w:rsid w:val="001457C7"/>
    <w:rsid w:val="008C5482"/>
    <w:rsid w:val="00A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C6A5-5645-4F34-B8A9-42ADE02F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Любов Миколаївна</dc:creator>
  <cp:keywords/>
  <dc:description/>
  <cp:lastModifiedBy>Башкатова Любов Миколаївна</cp:lastModifiedBy>
  <cp:revision>2</cp:revision>
  <dcterms:created xsi:type="dcterms:W3CDTF">2020-06-16T12:11:00Z</dcterms:created>
  <dcterms:modified xsi:type="dcterms:W3CDTF">2020-06-16T12:11:00Z</dcterms:modified>
</cp:coreProperties>
</file>